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FA8CD" w14:textId="3D2757CD" w:rsidR="00DE0DC5" w:rsidRDefault="00000000">
      <w:pPr>
        <w:pStyle w:val="Heading1"/>
        <w:spacing w:line="376" w:lineRule="auto"/>
        <w:rPr>
          <w:u w:val="none"/>
        </w:rPr>
      </w:pPr>
      <w:r>
        <w:t>London</w:t>
      </w:r>
      <w:r>
        <w:rPr>
          <w:spacing w:val="-4"/>
        </w:rPr>
        <w:t xml:space="preserve"> </w:t>
      </w:r>
      <w:r>
        <w:t>School</w:t>
      </w:r>
      <w:r>
        <w:rPr>
          <w:spacing w:val="-7"/>
        </w:rPr>
        <w:t xml:space="preserve"> </w:t>
      </w:r>
      <w:r>
        <w:t>of</w:t>
      </w:r>
      <w:r>
        <w:rPr>
          <w:spacing w:val="-4"/>
        </w:rPr>
        <w:t xml:space="preserve"> </w:t>
      </w:r>
      <w:r>
        <w:t>Academics</w:t>
      </w:r>
      <w:r>
        <w:rPr>
          <w:spacing w:val="-3"/>
        </w:rPr>
        <w:t xml:space="preserve"> </w:t>
      </w:r>
      <w:r>
        <w:t>Refund</w:t>
      </w:r>
      <w:r>
        <w:rPr>
          <w:spacing w:val="-5"/>
        </w:rPr>
        <w:t xml:space="preserve"> </w:t>
      </w:r>
      <w:r>
        <w:t>and</w:t>
      </w:r>
      <w:r>
        <w:rPr>
          <w:spacing w:val="-4"/>
        </w:rPr>
        <w:t xml:space="preserve"> </w:t>
      </w:r>
      <w:r>
        <w:t>Compensation</w:t>
      </w:r>
      <w:r>
        <w:rPr>
          <w:spacing w:val="-7"/>
        </w:rPr>
        <w:t xml:space="preserve"> </w:t>
      </w:r>
      <w:r>
        <w:t>Policy</w:t>
      </w:r>
      <w:r>
        <w:rPr>
          <w:u w:val="none"/>
        </w:rPr>
        <w:t xml:space="preserve"> </w:t>
      </w:r>
      <w:r>
        <w:rPr>
          <w:spacing w:val="-2"/>
        </w:rPr>
        <w:t>(202</w:t>
      </w:r>
      <w:r w:rsidR="007535C5">
        <w:rPr>
          <w:spacing w:val="-2"/>
        </w:rPr>
        <w:t>5-2026</w:t>
      </w:r>
      <w:r>
        <w:rPr>
          <w:spacing w:val="-2"/>
        </w:rPr>
        <w:t>)</w:t>
      </w:r>
    </w:p>
    <w:p w14:paraId="07CB753A" w14:textId="77777777" w:rsidR="00DE0DC5" w:rsidRDefault="00DE0DC5">
      <w:pPr>
        <w:pStyle w:val="BodyText"/>
        <w:spacing w:before="97"/>
        <w:ind w:left="0"/>
        <w:rPr>
          <w:b/>
        </w:rPr>
      </w:pPr>
    </w:p>
    <w:p w14:paraId="235CE0C1" w14:textId="77777777" w:rsidR="00DE0DC5" w:rsidRDefault="00000000">
      <w:pPr>
        <w:pStyle w:val="BodyText"/>
      </w:pPr>
      <w:r>
        <w:rPr>
          <w:spacing w:val="-2"/>
          <w:u w:val="single"/>
        </w:rPr>
        <w:t>Refunds:</w:t>
      </w:r>
    </w:p>
    <w:p w14:paraId="3D2705CF" w14:textId="77777777" w:rsidR="00DE0DC5" w:rsidRDefault="00000000">
      <w:pPr>
        <w:pStyle w:val="BodyText"/>
        <w:spacing w:before="98"/>
        <w:ind w:right="20"/>
        <w:jc w:val="both"/>
      </w:pPr>
      <w:r>
        <w:t>London</w:t>
      </w:r>
      <w:r>
        <w:rPr>
          <w:spacing w:val="-15"/>
        </w:rPr>
        <w:t xml:space="preserve"> </w:t>
      </w:r>
      <w:r>
        <w:t>School</w:t>
      </w:r>
      <w:r>
        <w:rPr>
          <w:spacing w:val="-14"/>
        </w:rPr>
        <w:t xml:space="preserve"> </w:t>
      </w:r>
      <w:r>
        <w:t>of</w:t>
      </w:r>
      <w:r>
        <w:rPr>
          <w:spacing w:val="-15"/>
        </w:rPr>
        <w:t xml:space="preserve"> </w:t>
      </w:r>
      <w:r>
        <w:t>Academics</w:t>
      </w:r>
      <w:r>
        <w:rPr>
          <w:spacing w:val="-14"/>
        </w:rPr>
        <w:t xml:space="preserve"> </w:t>
      </w:r>
      <w:r>
        <w:t>appreciate</w:t>
      </w:r>
      <w:r>
        <w:rPr>
          <w:spacing w:val="-15"/>
        </w:rPr>
        <w:t xml:space="preserve"> </w:t>
      </w:r>
      <w:r>
        <w:t>that</w:t>
      </w:r>
      <w:r>
        <w:rPr>
          <w:spacing w:val="-14"/>
        </w:rPr>
        <w:t xml:space="preserve"> </w:t>
      </w:r>
      <w:r>
        <w:t>there</w:t>
      </w:r>
      <w:r>
        <w:rPr>
          <w:spacing w:val="-11"/>
        </w:rPr>
        <w:t xml:space="preserve"> </w:t>
      </w:r>
      <w:r>
        <w:t>could</w:t>
      </w:r>
      <w:r>
        <w:rPr>
          <w:spacing w:val="-14"/>
        </w:rPr>
        <w:t xml:space="preserve"> </w:t>
      </w:r>
      <w:r>
        <w:t>be</w:t>
      </w:r>
      <w:r>
        <w:rPr>
          <w:spacing w:val="-15"/>
        </w:rPr>
        <w:t xml:space="preserve"> </w:t>
      </w:r>
      <w:r>
        <w:t>times</w:t>
      </w:r>
      <w:r>
        <w:rPr>
          <w:spacing w:val="-15"/>
        </w:rPr>
        <w:t xml:space="preserve"> </w:t>
      </w:r>
      <w:proofErr w:type="gramStart"/>
      <w:r>
        <w:t>where</w:t>
      </w:r>
      <w:proofErr w:type="gramEnd"/>
      <w:r>
        <w:rPr>
          <w:spacing w:val="-15"/>
        </w:rPr>
        <w:t xml:space="preserve"> </w:t>
      </w:r>
      <w:r>
        <w:t>you</w:t>
      </w:r>
      <w:r>
        <w:rPr>
          <w:spacing w:val="-14"/>
        </w:rPr>
        <w:t xml:space="preserve"> </w:t>
      </w:r>
      <w:r>
        <w:t>may</w:t>
      </w:r>
      <w:r>
        <w:rPr>
          <w:spacing w:val="-15"/>
        </w:rPr>
        <w:t xml:space="preserve"> </w:t>
      </w:r>
      <w:r>
        <w:t>seek</w:t>
      </w:r>
      <w:r>
        <w:rPr>
          <w:spacing w:val="-12"/>
        </w:rPr>
        <w:t xml:space="preserve"> </w:t>
      </w:r>
      <w:r>
        <w:t>a</w:t>
      </w:r>
      <w:r>
        <w:rPr>
          <w:spacing w:val="-15"/>
        </w:rPr>
        <w:t xml:space="preserve"> </w:t>
      </w:r>
      <w:r>
        <w:t xml:space="preserve">refund for a course you have enrolled on, the following outlines details on refunds in relation to </w:t>
      </w:r>
      <w:r>
        <w:rPr>
          <w:spacing w:val="-2"/>
        </w:rPr>
        <w:t>courses:</w:t>
      </w:r>
    </w:p>
    <w:p w14:paraId="1D16AACC" w14:textId="77777777" w:rsidR="00DE0DC5" w:rsidRDefault="00DE0DC5">
      <w:pPr>
        <w:pStyle w:val="BodyText"/>
        <w:spacing w:before="194"/>
        <w:ind w:left="0"/>
      </w:pPr>
    </w:p>
    <w:p w14:paraId="09A30A5C" w14:textId="77777777" w:rsidR="00DE0DC5" w:rsidRDefault="00000000">
      <w:pPr>
        <w:pStyle w:val="BodyText"/>
        <w:spacing w:before="1"/>
        <w:jc w:val="both"/>
      </w:pPr>
      <w:r>
        <w:t>Refunds</w:t>
      </w:r>
      <w:r>
        <w:rPr>
          <w:spacing w:val="-1"/>
        </w:rPr>
        <w:t xml:space="preserve"> </w:t>
      </w:r>
      <w:r>
        <w:t>for</w:t>
      </w:r>
      <w:r>
        <w:rPr>
          <w:spacing w:val="-1"/>
        </w:rPr>
        <w:t xml:space="preserve"> </w:t>
      </w:r>
      <w:r>
        <w:t xml:space="preserve">students </w:t>
      </w:r>
      <w:proofErr w:type="gramStart"/>
      <w:r>
        <w:t>in</w:t>
      </w:r>
      <w:proofErr w:type="gramEnd"/>
      <w:r>
        <w:rPr>
          <w:spacing w:val="-1"/>
        </w:rPr>
        <w:t xml:space="preserve"> </w:t>
      </w:r>
      <w:r>
        <w:t>receipt</w:t>
      </w:r>
      <w:r>
        <w:rPr>
          <w:spacing w:val="-1"/>
        </w:rPr>
        <w:t xml:space="preserve"> </w:t>
      </w:r>
      <w:r>
        <w:t>of a</w:t>
      </w:r>
      <w:r>
        <w:rPr>
          <w:spacing w:val="-3"/>
        </w:rPr>
        <w:t xml:space="preserve"> </w:t>
      </w:r>
      <w:r>
        <w:t>tuition fee</w:t>
      </w:r>
      <w:r>
        <w:rPr>
          <w:spacing w:val="-2"/>
        </w:rPr>
        <w:t xml:space="preserve"> </w:t>
      </w:r>
      <w:r>
        <w:t>loan</w:t>
      </w:r>
      <w:r>
        <w:rPr>
          <w:spacing w:val="-1"/>
        </w:rPr>
        <w:t xml:space="preserve"> </w:t>
      </w:r>
      <w:r>
        <w:t>from Student</w:t>
      </w:r>
      <w:r>
        <w:rPr>
          <w:spacing w:val="-1"/>
        </w:rPr>
        <w:t xml:space="preserve"> </w:t>
      </w:r>
      <w:r>
        <w:t xml:space="preserve">Loans </w:t>
      </w:r>
      <w:r>
        <w:rPr>
          <w:spacing w:val="-2"/>
        </w:rPr>
        <w:t>Company:</w:t>
      </w:r>
    </w:p>
    <w:p w14:paraId="4ED13261" w14:textId="77777777" w:rsidR="00DE0DC5" w:rsidRDefault="00000000">
      <w:pPr>
        <w:pStyle w:val="BodyText"/>
        <w:spacing w:before="98"/>
        <w:ind w:right="24"/>
        <w:jc w:val="both"/>
      </w:pPr>
      <w:r>
        <w:t>You</w:t>
      </w:r>
      <w:r>
        <w:rPr>
          <w:spacing w:val="-11"/>
        </w:rPr>
        <w:t xml:space="preserve"> </w:t>
      </w:r>
      <w:r>
        <w:t>are</w:t>
      </w:r>
      <w:r>
        <w:rPr>
          <w:spacing w:val="-12"/>
        </w:rPr>
        <w:t xml:space="preserve"> </w:t>
      </w:r>
      <w:r>
        <w:t>charged</w:t>
      </w:r>
      <w:r>
        <w:rPr>
          <w:spacing w:val="-8"/>
        </w:rPr>
        <w:t xml:space="preserve"> </w:t>
      </w:r>
      <w:r>
        <w:t>according</w:t>
      </w:r>
      <w:r>
        <w:rPr>
          <w:spacing w:val="-11"/>
        </w:rPr>
        <w:t xml:space="preserve"> </w:t>
      </w:r>
      <w:r>
        <w:t>to</w:t>
      </w:r>
      <w:r>
        <w:rPr>
          <w:spacing w:val="-9"/>
        </w:rPr>
        <w:t xml:space="preserve"> </w:t>
      </w:r>
      <w:r>
        <w:t>terms</w:t>
      </w:r>
      <w:r>
        <w:rPr>
          <w:spacing w:val="-10"/>
        </w:rPr>
        <w:t xml:space="preserve"> </w:t>
      </w:r>
      <w:r>
        <w:t>of</w:t>
      </w:r>
      <w:r>
        <w:rPr>
          <w:spacing w:val="-11"/>
        </w:rPr>
        <w:t xml:space="preserve"> </w:t>
      </w:r>
      <w:r>
        <w:t>attendance,</w:t>
      </w:r>
      <w:r>
        <w:rPr>
          <w:spacing w:val="-8"/>
        </w:rPr>
        <w:t xml:space="preserve"> </w:t>
      </w:r>
      <w:r>
        <w:t>where</w:t>
      </w:r>
      <w:r>
        <w:rPr>
          <w:spacing w:val="-12"/>
        </w:rPr>
        <w:t xml:space="preserve"> </w:t>
      </w:r>
      <w:r>
        <w:t>a</w:t>
      </w:r>
      <w:r>
        <w:rPr>
          <w:spacing w:val="-12"/>
        </w:rPr>
        <w:t xml:space="preserve"> </w:t>
      </w:r>
      <w:r>
        <w:t>student</w:t>
      </w:r>
      <w:r>
        <w:rPr>
          <w:spacing w:val="-10"/>
        </w:rPr>
        <w:t xml:space="preserve"> </w:t>
      </w:r>
      <w:r>
        <w:t>attends</w:t>
      </w:r>
      <w:r>
        <w:rPr>
          <w:spacing w:val="-10"/>
        </w:rPr>
        <w:t xml:space="preserve"> </w:t>
      </w:r>
      <w:r>
        <w:t>two</w:t>
      </w:r>
      <w:r>
        <w:rPr>
          <w:spacing w:val="-11"/>
        </w:rPr>
        <w:t xml:space="preserve"> </w:t>
      </w:r>
      <w:r>
        <w:t>weeks</w:t>
      </w:r>
      <w:r>
        <w:rPr>
          <w:spacing w:val="-10"/>
        </w:rPr>
        <w:t xml:space="preserve"> </w:t>
      </w:r>
      <w:r>
        <w:t>of</w:t>
      </w:r>
      <w:r>
        <w:rPr>
          <w:spacing w:val="-11"/>
        </w:rPr>
        <w:t xml:space="preserve"> </w:t>
      </w:r>
      <w:r>
        <w:t>a</w:t>
      </w:r>
      <w:r>
        <w:rPr>
          <w:spacing w:val="-12"/>
        </w:rPr>
        <w:t xml:space="preserve"> </w:t>
      </w:r>
      <w:r>
        <w:t>term or</w:t>
      </w:r>
      <w:r>
        <w:rPr>
          <w:spacing w:val="-10"/>
        </w:rPr>
        <w:t xml:space="preserve"> </w:t>
      </w:r>
      <w:r>
        <w:t>more:</w:t>
      </w:r>
      <w:r>
        <w:rPr>
          <w:spacing w:val="-9"/>
        </w:rPr>
        <w:t xml:space="preserve"> </w:t>
      </w:r>
      <w:r>
        <w:t>there</w:t>
      </w:r>
      <w:r>
        <w:rPr>
          <w:spacing w:val="-9"/>
        </w:rPr>
        <w:t xml:space="preserve"> </w:t>
      </w:r>
      <w:r>
        <w:t>will</w:t>
      </w:r>
      <w:r>
        <w:rPr>
          <w:spacing w:val="-9"/>
        </w:rPr>
        <w:t xml:space="preserve"> </w:t>
      </w:r>
      <w:r>
        <w:t>be</w:t>
      </w:r>
      <w:r>
        <w:rPr>
          <w:spacing w:val="-8"/>
        </w:rPr>
        <w:t xml:space="preserve"> </w:t>
      </w:r>
      <w:r>
        <w:t>no</w:t>
      </w:r>
      <w:r>
        <w:rPr>
          <w:spacing w:val="-7"/>
        </w:rPr>
        <w:t xml:space="preserve"> </w:t>
      </w:r>
      <w:r>
        <w:t>refund</w:t>
      </w:r>
      <w:r>
        <w:rPr>
          <w:spacing w:val="-8"/>
        </w:rPr>
        <w:t xml:space="preserve"> </w:t>
      </w:r>
      <w:r>
        <w:t>for</w:t>
      </w:r>
      <w:r>
        <w:rPr>
          <w:spacing w:val="-11"/>
        </w:rPr>
        <w:t xml:space="preserve"> </w:t>
      </w:r>
      <w:r>
        <w:t>that</w:t>
      </w:r>
      <w:r>
        <w:rPr>
          <w:spacing w:val="-9"/>
        </w:rPr>
        <w:t xml:space="preserve"> </w:t>
      </w:r>
      <w:r>
        <w:t>term.</w:t>
      </w:r>
      <w:r>
        <w:rPr>
          <w:spacing w:val="-7"/>
        </w:rPr>
        <w:t xml:space="preserve"> </w:t>
      </w:r>
      <w:r>
        <w:t>Where</w:t>
      </w:r>
      <w:r>
        <w:rPr>
          <w:spacing w:val="-9"/>
        </w:rPr>
        <w:t xml:space="preserve"> </w:t>
      </w:r>
      <w:r>
        <w:t>a</w:t>
      </w:r>
      <w:r>
        <w:rPr>
          <w:spacing w:val="-11"/>
        </w:rPr>
        <w:t xml:space="preserve"> </w:t>
      </w:r>
      <w:r>
        <w:t>student</w:t>
      </w:r>
      <w:r>
        <w:rPr>
          <w:spacing w:val="-9"/>
        </w:rPr>
        <w:t xml:space="preserve"> </w:t>
      </w:r>
      <w:r>
        <w:t>is</w:t>
      </w:r>
      <w:r>
        <w:rPr>
          <w:spacing w:val="-7"/>
        </w:rPr>
        <w:t xml:space="preserve"> </w:t>
      </w:r>
      <w:r>
        <w:t>entitled</w:t>
      </w:r>
      <w:r>
        <w:rPr>
          <w:spacing w:val="-10"/>
        </w:rPr>
        <w:t xml:space="preserve"> </w:t>
      </w:r>
      <w:r>
        <w:t>to</w:t>
      </w:r>
      <w:r>
        <w:rPr>
          <w:spacing w:val="-7"/>
        </w:rPr>
        <w:t xml:space="preserve"> </w:t>
      </w:r>
      <w:r>
        <w:t>a</w:t>
      </w:r>
      <w:r>
        <w:rPr>
          <w:spacing w:val="-11"/>
        </w:rPr>
        <w:t xml:space="preserve"> </w:t>
      </w:r>
      <w:r>
        <w:t>refund</w:t>
      </w:r>
      <w:r>
        <w:rPr>
          <w:spacing w:val="-10"/>
        </w:rPr>
        <w:t xml:space="preserve"> </w:t>
      </w:r>
      <w:r>
        <w:t>in</w:t>
      </w:r>
      <w:r>
        <w:rPr>
          <w:spacing w:val="-7"/>
        </w:rPr>
        <w:t xml:space="preserve"> </w:t>
      </w:r>
      <w:r>
        <w:t>relation to the above condition, then this would be arranged by the Student Loans Company.</w:t>
      </w:r>
    </w:p>
    <w:p w14:paraId="4A868D9A" w14:textId="6E582921" w:rsidR="00DE0DC5" w:rsidRDefault="00000000">
      <w:pPr>
        <w:pStyle w:val="BodyText"/>
        <w:spacing w:before="102"/>
        <w:ind w:right="19"/>
        <w:jc w:val="both"/>
      </w:pPr>
      <w:r>
        <w:t xml:space="preserve">We are happy for students to suspend their studies for completion at a later period, providing it is within </w:t>
      </w:r>
      <w:r w:rsidR="00C37A6C">
        <w:t xml:space="preserve">one </w:t>
      </w:r>
      <w:r>
        <w:t>year</w:t>
      </w:r>
      <w:r w:rsidR="00C37A6C">
        <w:t xml:space="preserve"> </w:t>
      </w:r>
      <w:r>
        <w:t>of</w:t>
      </w:r>
      <w:r>
        <w:rPr>
          <w:spacing w:val="-1"/>
        </w:rPr>
        <w:t xml:space="preserve"> </w:t>
      </w:r>
      <w:r>
        <w:t>registration of</w:t>
      </w:r>
      <w:r>
        <w:rPr>
          <w:spacing w:val="-1"/>
        </w:rPr>
        <w:t xml:space="preserve"> </w:t>
      </w:r>
      <w:r>
        <w:t>the</w:t>
      </w:r>
      <w:r>
        <w:rPr>
          <w:spacing w:val="-1"/>
        </w:rPr>
        <w:t xml:space="preserve"> </w:t>
      </w:r>
      <w:proofErr w:type="gramStart"/>
      <w:r>
        <w:t>course,</w:t>
      </w:r>
      <w:proofErr w:type="gramEnd"/>
      <w:r>
        <w:t xml:space="preserve"> however</w:t>
      </w:r>
      <w:r>
        <w:rPr>
          <w:spacing w:val="-1"/>
        </w:rPr>
        <w:t xml:space="preserve"> </w:t>
      </w:r>
      <w:r>
        <w:t>this is subject to if</w:t>
      </w:r>
      <w:r>
        <w:rPr>
          <w:spacing w:val="-1"/>
        </w:rPr>
        <w:t xml:space="preserve"> </w:t>
      </w:r>
      <w:r>
        <w:t>we</w:t>
      </w:r>
      <w:r>
        <w:rPr>
          <w:spacing w:val="-2"/>
        </w:rPr>
        <w:t xml:space="preserve"> </w:t>
      </w:r>
      <w:r>
        <w:t>are</w:t>
      </w:r>
      <w:r>
        <w:rPr>
          <w:spacing w:val="-2"/>
        </w:rPr>
        <w:t xml:space="preserve"> </w:t>
      </w:r>
      <w:r>
        <w:t>running the same course or an equivalent course at the time you want to resume your study.</w:t>
      </w:r>
    </w:p>
    <w:p w14:paraId="26F32909" w14:textId="77777777" w:rsidR="00DE0DC5" w:rsidRDefault="00000000">
      <w:pPr>
        <w:pStyle w:val="BodyText"/>
        <w:spacing w:before="98" w:line="328" w:lineRule="auto"/>
        <w:ind w:right="340"/>
        <w:jc w:val="both"/>
      </w:pPr>
      <w:r>
        <w:t>For</w:t>
      </w:r>
      <w:r>
        <w:rPr>
          <w:spacing w:val="-3"/>
        </w:rPr>
        <w:t xml:space="preserve"> </w:t>
      </w:r>
      <w:r>
        <w:t>more</w:t>
      </w:r>
      <w:r>
        <w:rPr>
          <w:spacing w:val="-4"/>
        </w:rPr>
        <w:t xml:space="preserve"> </w:t>
      </w:r>
      <w:r>
        <w:t>information</w:t>
      </w:r>
      <w:r>
        <w:rPr>
          <w:spacing w:val="-3"/>
        </w:rPr>
        <w:t xml:space="preserve"> </w:t>
      </w:r>
      <w:r>
        <w:t>on</w:t>
      </w:r>
      <w:r>
        <w:rPr>
          <w:spacing w:val="-1"/>
        </w:rPr>
        <w:t xml:space="preserve"> </w:t>
      </w:r>
      <w:r>
        <w:t>tuition</w:t>
      </w:r>
      <w:r>
        <w:rPr>
          <w:spacing w:val="-3"/>
        </w:rPr>
        <w:t xml:space="preserve"> </w:t>
      </w:r>
      <w:r>
        <w:t>fee</w:t>
      </w:r>
      <w:r>
        <w:rPr>
          <w:spacing w:val="-4"/>
        </w:rPr>
        <w:t xml:space="preserve"> </w:t>
      </w:r>
      <w:r>
        <w:t>loans</w:t>
      </w:r>
      <w:r>
        <w:rPr>
          <w:spacing w:val="-3"/>
        </w:rPr>
        <w:t xml:space="preserve"> </w:t>
      </w:r>
      <w:r>
        <w:t>or</w:t>
      </w:r>
      <w:r>
        <w:rPr>
          <w:spacing w:val="-4"/>
        </w:rPr>
        <w:t xml:space="preserve"> </w:t>
      </w:r>
      <w:r>
        <w:t>maintenance</w:t>
      </w:r>
      <w:r>
        <w:rPr>
          <w:spacing w:val="-4"/>
        </w:rPr>
        <w:t xml:space="preserve"> </w:t>
      </w:r>
      <w:r>
        <w:t>loans</w:t>
      </w:r>
      <w:r>
        <w:rPr>
          <w:spacing w:val="-3"/>
        </w:rPr>
        <w:t xml:space="preserve"> </w:t>
      </w:r>
      <w:r>
        <w:t>visit</w:t>
      </w:r>
      <w:r>
        <w:rPr>
          <w:spacing w:val="-3"/>
        </w:rPr>
        <w:t xml:space="preserve"> </w:t>
      </w:r>
      <w:r>
        <w:t>our</w:t>
      </w:r>
      <w:r>
        <w:rPr>
          <w:spacing w:val="-3"/>
        </w:rPr>
        <w:t xml:space="preserve"> </w:t>
      </w:r>
      <w:r>
        <w:t>information</w:t>
      </w:r>
      <w:r>
        <w:rPr>
          <w:spacing w:val="-3"/>
        </w:rPr>
        <w:t xml:space="preserve"> </w:t>
      </w:r>
      <w:r>
        <w:t xml:space="preserve">page: </w:t>
      </w:r>
      <w:r>
        <w:fldChar w:fldCharType="begin"/>
      </w:r>
      <w:r>
        <w:instrText>HYPERLINK "http://www.londonschoolofacademics.com/fees-and-finance.php" \h</w:instrText>
      </w:r>
      <w:r>
        <w:fldChar w:fldCharType="separate"/>
      </w:r>
      <w:r>
        <w:rPr>
          <w:color w:val="0462C1"/>
          <w:spacing w:val="-2"/>
          <w:u w:val="single" w:color="0462C1"/>
        </w:rPr>
        <w:t>http://www.londonschoolofacademics.com/fees-and-finance.php</w:t>
      </w:r>
      <w:r>
        <w:fldChar w:fldCharType="end"/>
      </w:r>
    </w:p>
    <w:p w14:paraId="5979FACF" w14:textId="77777777" w:rsidR="00DE0DC5" w:rsidRDefault="00DE0DC5">
      <w:pPr>
        <w:pStyle w:val="BodyText"/>
        <w:spacing w:before="88"/>
        <w:ind w:left="0"/>
      </w:pPr>
    </w:p>
    <w:p w14:paraId="3797CE69" w14:textId="77777777" w:rsidR="00DE0DC5" w:rsidRDefault="00000000">
      <w:pPr>
        <w:pStyle w:val="BodyText"/>
        <w:spacing w:before="1"/>
        <w:jc w:val="both"/>
      </w:pPr>
      <w:r>
        <w:t>Refunds</w:t>
      </w:r>
      <w:r>
        <w:rPr>
          <w:spacing w:val="-3"/>
        </w:rPr>
        <w:t xml:space="preserve"> </w:t>
      </w:r>
      <w:r>
        <w:t>for students</w:t>
      </w:r>
      <w:r>
        <w:rPr>
          <w:spacing w:val="-1"/>
        </w:rPr>
        <w:t xml:space="preserve"> </w:t>
      </w:r>
      <w:r>
        <w:t>who pay their</w:t>
      </w:r>
      <w:r>
        <w:rPr>
          <w:spacing w:val="-2"/>
        </w:rPr>
        <w:t xml:space="preserve"> </w:t>
      </w:r>
      <w:r>
        <w:t xml:space="preserve">own tuition </w:t>
      </w:r>
      <w:r>
        <w:rPr>
          <w:spacing w:val="-4"/>
        </w:rPr>
        <w:t>fees:</w:t>
      </w:r>
    </w:p>
    <w:p w14:paraId="55D66B9C" w14:textId="77777777" w:rsidR="00DE0DC5" w:rsidRDefault="00000000">
      <w:pPr>
        <w:pStyle w:val="BodyText"/>
        <w:spacing w:before="100"/>
        <w:ind w:right="19"/>
        <w:jc w:val="both"/>
      </w:pPr>
      <w:r>
        <w:t xml:space="preserve">We charge according to terms of attendance, where a student attends two weeks of a term or more there will be no refund of fees. Where a student is entitled to a refund in relation to the above condition, they must request it. We </w:t>
      </w:r>
      <w:proofErr w:type="gramStart"/>
      <w:r>
        <w:t>will aim</w:t>
      </w:r>
      <w:proofErr w:type="gramEnd"/>
      <w:r>
        <w:t xml:space="preserve"> to administer refund requests as soon as possible</w:t>
      </w:r>
      <w:r>
        <w:rPr>
          <w:spacing w:val="-1"/>
        </w:rPr>
        <w:t xml:space="preserve"> </w:t>
      </w:r>
      <w:r>
        <w:t>but there</w:t>
      </w:r>
      <w:r>
        <w:rPr>
          <w:spacing w:val="-1"/>
        </w:rPr>
        <w:t xml:space="preserve"> </w:t>
      </w:r>
      <w:r>
        <w:t>may</w:t>
      </w:r>
      <w:r>
        <w:rPr>
          <w:spacing w:val="-1"/>
        </w:rPr>
        <w:t xml:space="preserve"> </w:t>
      </w:r>
      <w:r>
        <w:t>be</w:t>
      </w:r>
      <w:r>
        <w:rPr>
          <w:spacing w:val="-1"/>
        </w:rPr>
        <w:t xml:space="preserve"> </w:t>
      </w:r>
      <w:r>
        <w:t>times</w:t>
      </w:r>
      <w:r>
        <w:rPr>
          <w:spacing w:val="-1"/>
        </w:rPr>
        <w:t xml:space="preserve"> </w:t>
      </w:r>
      <w:r>
        <w:t>due</w:t>
      </w:r>
      <w:r>
        <w:rPr>
          <w:spacing w:val="-1"/>
        </w:rPr>
        <w:t xml:space="preserve"> </w:t>
      </w:r>
      <w:r>
        <w:t>to busy periods where</w:t>
      </w:r>
      <w:r>
        <w:rPr>
          <w:spacing w:val="-2"/>
        </w:rPr>
        <w:t xml:space="preserve"> </w:t>
      </w:r>
      <w:r>
        <w:t>it could take</w:t>
      </w:r>
      <w:r>
        <w:rPr>
          <w:spacing w:val="-1"/>
        </w:rPr>
        <w:t xml:space="preserve"> </w:t>
      </w:r>
      <w:r>
        <w:t>two or</w:t>
      </w:r>
      <w:r>
        <w:rPr>
          <w:spacing w:val="-1"/>
        </w:rPr>
        <w:t xml:space="preserve"> </w:t>
      </w:r>
      <w:r>
        <w:t>three</w:t>
      </w:r>
      <w:r>
        <w:rPr>
          <w:spacing w:val="-1"/>
        </w:rPr>
        <w:t xml:space="preserve"> </w:t>
      </w:r>
      <w:r>
        <w:t>weeks to be processed.</w:t>
      </w:r>
    </w:p>
    <w:p w14:paraId="1DEB14DE" w14:textId="61296228" w:rsidR="00DE0DC5" w:rsidRDefault="00000000">
      <w:pPr>
        <w:pStyle w:val="BodyText"/>
        <w:spacing w:before="99"/>
        <w:ind w:right="19"/>
        <w:jc w:val="both"/>
      </w:pPr>
      <w:r>
        <w:t xml:space="preserve">We are happy for students to suspend their studies for completion at a later period, providing it is within </w:t>
      </w:r>
      <w:r w:rsidR="00C37A6C">
        <w:t>one</w:t>
      </w:r>
      <w:r>
        <w:t xml:space="preserve"> year</w:t>
      </w:r>
      <w:r>
        <w:rPr>
          <w:spacing w:val="-1"/>
        </w:rPr>
        <w:t xml:space="preserve"> </w:t>
      </w:r>
      <w:r>
        <w:t>of</w:t>
      </w:r>
      <w:r>
        <w:rPr>
          <w:spacing w:val="-1"/>
        </w:rPr>
        <w:t xml:space="preserve"> </w:t>
      </w:r>
      <w:r>
        <w:t>registration of</w:t>
      </w:r>
      <w:r>
        <w:rPr>
          <w:spacing w:val="-1"/>
        </w:rPr>
        <w:t xml:space="preserve"> </w:t>
      </w:r>
      <w:r>
        <w:t>the</w:t>
      </w:r>
      <w:r>
        <w:rPr>
          <w:spacing w:val="-1"/>
        </w:rPr>
        <w:t xml:space="preserve"> </w:t>
      </w:r>
      <w:proofErr w:type="gramStart"/>
      <w:r>
        <w:t>course,</w:t>
      </w:r>
      <w:proofErr w:type="gramEnd"/>
      <w:r>
        <w:t xml:space="preserve"> however</w:t>
      </w:r>
      <w:r>
        <w:rPr>
          <w:spacing w:val="-1"/>
        </w:rPr>
        <w:t xml:space="preserve"> </w:t>
      </w:r>
      <w:r>
        <w:t>this is subject to if</w:t>
      </w:r>
      <w:r>
        <w:rPr>
          <w:spacing w:val="-1"/>
        </w:rPr>
        <w:t xml:space="preserve"> </w:t>
      </w:r>
      <w:r>
        <w:t>we</w:t>
      </w:r>
      <w:r>
        <w:rPr>
          <w:spacing w:val="-2"/>
        </w:rPr>
        <w:t xml:space="preserve"> </w:t>
      </w:r>
      <w:r>
        <w:t>are</w:t>
      </w:r>
      <w:r>
        <w:rPr>
          <w:spacing w:val="-2"/>
        </w:rPr>
        <w:t xml:space="preserve"> </w:t>
      </w:r>
      <w:r>
        <w:t>running the same course or an equivalent course at the time you want to resume your study.</w:t>
      </w:r>
    </w:p>
    <w:p w14:paraId="5E8C5047" w14:textId="77777777" w:rsidR="00DE0DC5" w:rsidRDefault="00DE0DC5">
      <w:pPr>
        <w:pStyle w:val="BodyText"/>
        <w:spacing w:before="202"/>
        <w:ind w:left="0"/>
      </w:pPr>
    </w:p>
    <w:p w14:paraId="47F0A682" w14:textId="77777777" w:rsidR="00DE0DC5" w:rsidRDefault="00000000">
      <w:pPr>
        <w:pStyle w:val="BodyText"/>
        <w:jc w:val="both"/>
      </w:pPr>
      <w:r>
        <w:t>Refunds</w:t>
      </w:r>
      <w:r>
        <w:rPr>
          <w:spacing w:val="-3"/>
        </w:rPr>
        <w:t xml:space="preserve"> </w:t>
      </w:r>
      <w:r>
        <w:t>for</w:t>
      </w:r>
      <w:r>
        <w:rPr>
          <w:spacing w:val="-1"/>
        </w:rPr>
        <w:t xml:space="preserve"> </w:t>
      </w:r>
      <w:r>
        <w:t>students whose</w:t>
      </w:r>
      <w:r>
        <w:rPr>
          <w:spacing w:val="-2"/>
        </w:rPr>
        <w:t xml:space="preserve"> </w:t>
      </w:r>
      <w:r>
        <w:t>tuition fees</w:t>
      </w:r>
      <w:r>
        <w:rPr>
          <w:spacing w:val="-1"/>
        </w:rPr>
        <w:t xml:space="preserve"> </w:t>
      </w:r>
      <w:r>
        <w:t>are</w:t>
      </w:r>
      <w:r>
        <w:rPr>
          <w:spacing w:val="-2"/>
        </w:rPr>
        <w:t xml:space="preserve"> </w:t>
      </w:r>
      <w:r>
        <w:t>paid</w:t>
      </w:r>
      <w:r>
        <w:rPr>
          <w:spacing w:val="2"/>
        </w:rPr>
        <w:t xml:space="preserve"> </w:t>
      </w:r>
      <w:r>
        <w:t>by</w:t>
      </w:r>
      <w:r>
        <w:rPr>
          <w:spacing w:val="-1"/>
        </w:rPr>
        <w:t xml:space="preserve"> </w:t>
      </w:r>
      <w:r>
        <w:t>a</w:t>
      </w:r>
      <w:r>
        <w:rPr>
          <w:spacing w:val="-1"/>
        </w:rPr>
        <w:t xml:space="preserve"> </w:t>
      </w:r>
      <w:r>
        <w:rPr>
          <w:spacing w:val="-2"/>
        </w:rPr>
        <w:t>sponsor:</w:t>
      </w:r>
    </w:p>
    <w:p w14:paraId="7630A696" w14:textId="77777777" w:rsidR="00DE0DC5" w:rsidRDefault="00000000">
      <w:pPr>
        <w:pStyle w:val="BodyText"/>
        <w:spacing w:before="99"/>
        <w:ind w:right="21"/>
        <w:jc w:val="both"/>
      </w:pPr>
      <w:r>
        <w:t>We charge according to terms of attendance, where a student attends two weeks of a term or more</w:t>
      </w:r>
      <w:r>
        <w:rPr>
          <w:spacing w:val="-5"/>
        </w:rPr>
        <w:t xml:space="preserve"> </w:t>
      </w:r>
      <w:r>
        <w:t>there</w:t>
      </w:r>
      <w:r>
        <w:rPr>
          <w:spacing w:val="-5"/>
        </w:rPr>
        <w:t xml:space="preserve"> </w:t>
      </w:r>
      <w:r>
        <w:t>will</w:t>
      </w:r>
      <w:r>
        <w:rPr>
          <w:spacing w:val="-3"/>
        </w:rPr>
        <w:t xml:space="preserve"> </w:t>
      </w:r>
      <w:r>
        <w:t>be</w:t>
      </w:r>
      <w:r>
        <w:rPr>
          <w:spacing w:val="-5"/>
        </w:rPr>
        <w:t xml:space="preserve"> </w:t>
      </w:r>
      <w:r>
        <w:t>no</w:t>
      </w:r>
      <w:r>
        <w:rPr>
          <w:spacing w:val="-2"/>
        </w:rPr>
        <w:t xml:space="preserve"> </w:t>
      </w:r>
      <w:r>
        <w:t>refund</w:t>
      </w:r>
      <w:r>
        <w:rPr>
          <w:spacing w:val="-4"/>
        </w:rPr>
        <w:t xml:space="preserve"> </w:t>
      </w:r>
      <w:r>
        <w:t>for</w:t>
      </w:r>
      <w:r>
        <w:rPr>
          <w:spacing w:val="-5"/>
        </w:rPr>
        <w:t xml:space="preserve"> </w:t>
      </w:r>
      <w:r>
        <w:t>that</w:t>
      </w:r>
      <w:r>
        <w:rPr>
          <w:spacing w:val="-4"/>
        </w:rPr>
        <w:t xml:space="preserve"> </w:t>
      </w:r>
      <w:r>
        <w:t>term.</w:t>
      </w:r>
      <w:r>
        <w:rPr>
          <w:spacing w:val="-3"/>
        </w:rPr>
        <w:t xml:space="preserve"> </w:t>
      </w:r>
      <w:r>
        <w:t>Where</w:t>
      </w:r>
      <w:r>
        <w:rPr>
          <w:spacing w:val="-3"/>
        </w:rPr>
        <w:t xml:space="preserve"> </w:t>
      </w:r>
      <w:r>
        <w:t>a</w:t>
      </w:r>
      <w:r>
        <w:rPr>
          <w:spacing w:val="-5"/>
        </w:rPr>
        <w:t xml:space="preserve"> </w:t>
      </w:r>
      <w:r>
        <w:t>student</w:t>
      </w:r>
      <w:r>
        <w:rPr>
          <w:spacing w:val="-4"/>
        </w:rPr>
        <w:t xml:space="preserve"> </w:t>
      </w:r>
      <w:r>
        <w:t>is</w:t>
      </w:r>
      <w:r>
        <w:rPr>
          <w:spacing w:val="-3"/>
        </w:rPr>
        <w:t xml:space="preserve"> </w:t>
      </w:r>
      <w:r>
        <w:t>entitled</w:t>
      </w:r>
      <w:r>
        <w:rPr>
          <w:spacing w:val="-4"/>
        </w:rPr>
        <w:t xml:space="preserve"> </w:t>
      </w:r>
      <w:r>
        <w:t>to</w:t>
      </w:r>
      <w:r>
        <w:rPr>
          <w:spacing w:val="-3"/>
        </w:rPr>
        <w:t xml:space="preserve"> </w:t>
      </w:r>
      <w:r>
        <w:t>a</w:t>
      </w:r>
      <w:r>
        <w:rPr>
          <w:spacing w:val="-5"/>
        </w:rPr>
        <w:t xml:space="preserve"> </w:t>
      </w:r>
      <w:r>
        <w:t>refund</w:t>
      </w:r>
      <w:r>
        <w:rPr>
          <w:spacing w:val="-5"/>
        </w:rPr>
        <w:t xml:space="preserve"> </w:t>
      </w:r>
      <w:r>
        <w:t>in</w:t>
      </w:r>
      <w:r>
        <w:rPr>
          <w:spacing w:val="-3"/>
        </w:rPr>
        <w:t xml:space="preserve"> </w:t>
      </w:r>
      <w:r>
        <w:t>relation</w:t>
      </w:r>
      <w:r>
        <w:rPr>
          <w:spacing w:val="-3"/>
        </w:rPr>
        <w:t xml:space="preserve"> </w:t>
      </w:r>
      <w:r>
        <w:t>to the</w:t>
      </w:r>
      <w:r>
        <w:rPr>
          <w:spacing w:val="-8"/>
        </w:rPr>
        <w:t xml:space="preserve"> </w:t>
      </w:r>
      <w:r>
        <w:t>above</w:t>
      </w:r>
      <w:r>
        <w:rPr>
          <w:spacing w:val="-6"/>
        </w:rPr>
        <w:t xml:space="preserve"> </w:t>
      </w:r>
      <w:r>
        <w:t>condition,</w:t>
      </w:r>
      <w:r>
        <w:rPr>
          <w:spacing w:val="-7"/>
        </w:rPr>
        <w:t xml:space="preserve"> </w:t>
      </w:r>
      <w:r>
        <w:t>they</w:t>
      </w:r>
      <w:r>
        <w:rPr>
          <w:spacing w:val="-6"/>
        </w:rPr>
        <w:t xml:space="preserve"> </w:t>
      </w:r>
      <w:r>
        <w:t>must</w:t>
      </w:r>
      <w:r>
        <w:rPr>
          <w:spacing w:val="-6"/>
        </w:rPr>
        <w:t xml:space="preserve"> </w:t>
      </w:r>
      <w:r>
        <w:t>request</w:t>
      </w:r>
      <w:r>
        <w:rPr>
          <w:spacing w:val="-7"/>
        </w:rPr>
        <w:t xml:space="preserve"> </w:t>
      </w:r>
      <w:r>
        <w:t>it.</w:t>
      </w:r>
      <w:r>
        <w:rPr>
          <w:spacing w:val="-7"/>
        </w:rPr>
        <w:t xml:space="preserve"> </w:t>
      </w:r>
      <w:r>
        <w:t>We</w:t>
      </w:r>
      <w:r>
        <w:rPr>
          <w:spacing w:val="-8"/>
        </w:rPr>
        <w:t xml:space="preserve"> </w:t>
      </w:r>
      <w:proofErr w:type="gramStart"/>
      <w:r>
        <w:t>will</w:t>
      </w:r>
      <w:r>
        <w:rPr>
          <w:spacing w:val="-4"/>
        </w:rPr>
        <w:t xml:space="preserve"> </w:t>
      </w:r>
      <w:r>
        <w:t>aim</w:t>
      </w:r>
      <w:proofErr w:type="gramEnd"/>
      <w:r>
        <w:rPr>
          <w:spacing w:val="-7"/>
        </w:rPr>
        <w:t xml:space="preserve"> </w:t>
      </w:r>
      <w:r>
        <w:t>to</w:t>
      </w:r>
      <w:r>
        <w:rPr>
          <w:spacing w:val="-7"/>
        </w:rPr>
        <w:t xml:space="preserve"> </w:t>
      </w:r>
      <w:r>
        <w:t>administer</w:t>
      </w:r>
      <w:r>
        <w:rPr>
          <w:spacing w:val="-8"/>
        </w:rPr>
        <w:t xml:space="preserve"> </w:t>
      </w:r>
      <w:r>
        <w:t>refund</w:t>
      </w:r>
      <w:r>
        <w:rPr>
          <w:spacing w:val="-6"/>
        </w:rPr>
        <w:t xml:space="preserve"> </w:t>
      </w:r>
      <w:r>
        <w:t>requests</w:t>
      </w:r>
      <w:r>
        <w:rPr>
          <w:spacing w:val="-7"/>
        </w:rPr>
        <w:t xml:space="preserve"> </w:t>
      </w:r>
      <w:r>
        <w:t>as</w:t>
      </w:r>
      <w:r>
        <w:rPr>
          <w:spacing w:val="-5"/>
        </w:rPr>
        <w:t xml:space="preserve"> </w:t>
      </w:r>
      <w:r>
        <w:t>soon</w:t>
      </w:r>
      <w:r>
        <w:rPr>
          <w:spacing w:val="-7"/>
        </w:rPr>
        <w:t xml:space="preserve"> </w:t>
      </w:r>
      <w:r>
        <w:t>as possible</w:t>
      </w:r>
      <w:r>
        <w:rPr>
          <w:spacing w:val="-1"/>
        </w:rPr>
        <w:t xml:space="preserve"> </w:t>
      </w:r>
      <w:r>
        <w:t>but there</w:t>
      </w:r>
      <w:r>
        <w:rPr>
          <w:spacing w:val="-1"/>
        </w:rPr>
        <w:t xml:space="preserve"> </w:t>
      </w:r>
      <w:r>
        <w:t>may</w:t>
      </w:r>
      <w:r>
        <w:rPr>
          <w:spacing w:val="-1"/>
        </w:rPr>
        <w:t xml:space="preserve"> </w:t>
      </w:r>
      <w:r>
        <w:t>be</w:t>
      </w:r>
      <w:r>
        <w:rPr>
          <w:spacing w:val="-1"/>
        </w:rPr>
        <w:t xml:space="preserve"> </w:t>
      </w:r>
      <w:r>
        <w:t>times</w:t>
      </w:r>
      <w:r>
        <w:rPr>
          <w:spacing w:val="-1"/>
        </w:rPr>
        <w:t xml:space="preserve"> </w:t>
      </w:r>
      <w:r>
        <w:t>due</w:t>
      </w:r>
      <w:r>
        <w:rPr>
          <w:spacing w:val="-1"/>
        </w:rPr>
        <w:t xml:space="preserve"> </w:t>
      </w:r>
      <w:r>
        <w:t>to busy periods where</w:t>
      </w:r>
      <w:r>
        <w:rPr>
          <w:spacing w:val="-2"/>
        </w:rPr>
        <w:t xml:space="preserve"> </w:t>
      </w:r>
      <w:r>
        <w:t>it could take</w:t>
      </w:r>
      <w:r>
        <w:rPr>
          <w:spacing w:val="-1"/>
        </w:rPr>
        <w:t xml:space="preserve"> </w:t>
      </w:r>
      <w:r>
        <w:t>two or</w:t>
      </w:r>
      <w:r>
        <w:rPr>
          <w:spacing w:val="-1"/>
        </w:rPr>
        <w:t xml:space="preserve"> </w:t>
      </w:r>
      <w:r>
        <w:t>three</w:t>
      </w:r>
      <w:r>
        <w:rPr>
          <w:spacing w:val="-1"/>
        </w:rPr>
        <w:t xml:space="preserve"> </w:t>
      </w:r>
      <w:r>
        <w:t>weeks to be processed.</w:t>
      </w:r>
    </w:p>
    <w:p w14:paraId="4373AEC5" w14:textId="77777777" w:rsidR="00DE0DC5" w:rsidRDefault="00DE0DC5">
      <w:pPr>
        <w:pStyle w:val="BodyText"/>
        <w:spacing w:before="194"/>
        <w:ind w:left="0"/>
      </w:pPr>
    </w:p>
    <w:p w14:paraId="48049328" w14:textId="22B3DE46" w:rsidR="00DE0DC5" w:rsidRDefault="00000000">
      <w:pPr>
        <w:pStyle w:val="BodyText"/>
        <w:spacing w:before="1"/>
        <w:ind w:right="19"/>
        <w:jc w:val="both"/>
      </w:pPr>
      <w:r>
        <w:t xml:space="preserve">We are happy for students to suspend their studies for completion at a later period, providing it is within </w:t>
      </w:r>
      <w:r w:rsidR="00C37A6C">
        <w:t>one</w:t>
      </w:r>
      <w:r>
        <w:t xml:space="preserve"> year</w:t>
      </w:r>
      <w:r>
        <w:rPr>
          <w:spacing w:val="-1"/>
        </w:rPr>
        <w:t xml:space="preserve"> </w:t>
      </w:r>
      <w:r>
        <w:t>of</w:t>
      </w:r>
      <w:r>
        <w:rPr>
          <w:spacing w:val="-1"/>
        </w:rPr>
        <w:t xml:space="preserve"> </w:t>
      </w:r>
      <w:r>
        <w:t>registration of</w:t>
      </w:r>
      <w:r>
        <w:rPr>
          <w:spacing w:val="-1"/>
        </w:rPr>
        <w:t xml:space="preserve"> </w:t>
      </w:r>
      <w:r>
        <w:t>the</w:t>
      </w:r>
      <w:r>
        <w:rPr>
          <w:spacing w:val="-1"/>
        </w:rPr>
        <w:t xml:space="preserve"> </w:t>
      </w:r>
      <w:proofErr w:type="gramStart"/>
      <w:r>
        <w:t>course,</w:t>
      </w:r>
      <w:proofErr w:type="gramEnd"/>
      <w:r>
        <w:t xml:space="preserve"> however</w:t>
      </w:r>
      <w:r>
        <w:rPr>
          <w:spacing w:val="-1"/>
        </w:rPr>
        <w:t xml:space="preserve"> </w:t>
      </w:r>
      <w:r>
        <w:t>this is subject to if</w:t>
      </w:r>
      <w:r>
        <w:rPr>
          <w:spacing w:val="-1"/>
        </w:rPr>
        <w:t xml:space="preserve"> </w:t>
      </w:r>
      <w:r>
        <w:t>we</w:t>
      </w:r>
      <w:r>
        <w:rPr>
          <w:spacing w:val="-2"/>
        </w:rPr>
        <w:t xml:space="preserve"> </w:t>
      </w:r>
      <w:r>
        <w:t>are</w:t>
      </w:r>
      <w:r>
        <w:rPr>
          <w:spacing w:val="-2"/>
        </w:rPr>
        <w:t xml:space="preserve"> </w:t>
      </w:r>
      <w:r>
        <w:t>running the same course or an equivalent course at the time you want to resume your study.</w:t>
      </w:r>
    </w:p>
    <w:p w14:paraId="728E4C55" w14:textId="77777777" w:rsidR="00DE0DC5" w:rsidRDefault="00DE0DC5">
      <w:pPr>
        <w:pStyle w:val="BodyText"/>
        <w:spacing w:before="192"/>
        <w:ind w:left="0"/>
      </w:pPr>
    </w:p>
    <w:p w14:paraId="58133ACF" w14:textId="77777777" w:rsidR="00DE0DC5" w:rsidRDefault="00000000">
      <w:pPr>
        <w:pStyle w:val="BodyText"/>
        <w:ind w:right="17"/>
        <w:jc w:val="both"/>
      </w:pPr>
      <w:r>
        <w:t>Refunds</w:t>
      </w:r>
      <w:r>
        <w:rPr>
          <w:spacing w:val="-10"/>
        </w:rPr>
        <w:t xml:space="preserve"> </w:t>
      </w:r>
      <w:r>
        <w:t>are</w:t>
      </w:r>
      <w:r>
        <w:rPr>
          <w:spacing w:val="-9"/>
        </w:rPr>
        <w:t xml:space="preserve"> </w:t>
      </w:r>
      <w:r>
        <w:t>returned</w:t>
      </w:r>
      <w:r>
        <w:rPr>
          <w:spacing w:val="-10"/>
        </w:rPr>
        <w:t xml:space="preserve"> </w:t>
      </w:r>
      <w:r>
        <w:t>through</w:t>
      </w:r>
      <w:r>
        <w:rPr>
          <w:spacing w:val="-8"/>
        </w:rPr>
        <w:t xml:space="preserve"> </w:t>
      </w:r>
      <w:r>
        <w:t>original</w:t>
      </w:r>
      <w:r>
        <w:rPr>
          <w:spacing w:val="-9"/>
        </w:rPr>
        <w:t xml:space="preserve"> </w:t>
      </w:r>
      <w:r>
        <w:t>method</w:t>
      </w:r>
      <w:r>
        <w:rPr>
          <w:spacing w:val="-10"/>
        </w:rPr>
        <w:t xml:space="preserve"> </w:t>
      </w:r>
      <w:r>
        <w:t>of</w:t>
      </w:r>
      <w:r>
        <w:rPr>
          <w:spacing w:val="-10"/>
        </w:rPr>
        <w:t xml:space="preserve"> </w:t>
      </w:r>
      <w:r>
        <w:t>payment,</w:t>
      </w:r>
      <w:r>
        <w:rPr>
          <w:spacing w:val="-10"/>
        </w:rPr>
        <w:t xml:space="preserve"> </w:t>
      </w:r>
      <w:r>
        <w:t>for</w:t>
      </w:r>
      <w:r>
        <w:rPr>
          <w:spacing w:val="-11"/>
        </w:rPr>
        <w:t xml:space="preserve"> </w:t>
      </w:r>
      <w:r>
        <w:t>fees</w:t>
      </w:r>
      <w:r>
        <w:rPr>
          <w:spacing w:val="-9"/>
        </w:rPr>
        <w:t xml:space="preserve"> </w:t>
      </w:r>
      <w:r>
        <w:t>paid</w:t>
      </w:r>
      <w:r>
        <w:rPr>
          <w:spacing w:val="-9"/>
        </w:rPr>
        <w:t xml:space="preserve"> </w:t>
      </w:r>
      <w:r>
        <w:t>through</w:t>
      </w:r>
      <w:r>
        <w:rPr>
          <w:spacing w:val="-10"/>
        </w:rPr>
        <w:t xml:space="preserve"> </w:t>
      </w:r>
      <w:r>
        <w:t>card;</w:t>
      </w:r>
      <w:r>
        <w:rPr>
          <w:spacing w:val="-9"/>
        </w:rPr>
        <w:t xml:space="preserve"> </w:t>
      </w:r>
      <w:r>
        <w:t>they</w:t>
      </w:r>
      <w:r>
        <w:rPr>
          <w:spacing w:val="-8"/>
        </w:rPr>
        <w:t xml:space="preserve"> </w:t>
      </w:r>
      <w:r>
        <w:t xml:space="preserve">will be credited back to the card used to make the original payment. We will not refund shortfalls due </w:t>
      </w:r>
      <w:proofErr w:type="gramStart"/>
      <w:r>
        <w:t>to</w:t>
      </w:r>
      <w:proofErr w:type="gramEnd"/>
      <w:r>
        <w:t xml:space="preserve"> for </w:t>
      </w:r>
      <w:proofErr w:type="gramStart"/>
      <w:r>
        <w:t>example</w:t>
      </w:r>
      <w:proofErr w:type="gramEnd"/>
      <w:r>
        <w:t xml:space="preserve"> interest, charges incurred or exchange rate fluctuations.</w:t>
      </w:r>
    </w:p>
    <w:p w14:paraId="74C4009F" w14:textId="77777777" w:rsidR="00DE0DC5" w:rsidRDefault="00DE0DC5">
      <w:pPr>
        <w:pStyle w:val="BodyText"/>
        <w:jc w:val="both"/>
        <w:sectPr w:rsidR="00DE0DC5">
          <w:headerReference w:type="default" r:id="rId6"/>
          <w:footerReference w:type="default" r:id="rId7"/>
          <w:type w:val="continuous"/>
          <w:pgSz w:w="11910" w:h="16840"/>
          <w:pgMar w:top="1340" w:right="1417" w:bottom="1200" w:left="1417" w:header="715" w:footer="1000" w:gutter="0"/>
          <w:pgNumType w:start="1"/>
          <w:cols w:space="720"/>
        </w:sectPr>
      </w:pPr>
    </w:p>
    <w:p w14:paraId="1E58C368" w14:textId="77777777" w:rsidR="00DE0DC5" w:rsidRDefault="00000000">
      <w:pPr>
        <w:pStyle w:val="BodyText"/>
        <w:spacing w:before="80"/>
      </w:pPr>
      <w:r>
        <w:rPr>
          <w:u w:val="single"/>
        </w:rPr>
        <w:lastRenderedPageBreak/>
        <w:t>Registration</w:t>
      </w:r>
      <w:r>
        <w:rPr>
          <w:spacing w:val="-5"/>
          <w:u w:val="single"/>
        </w:rPr>
        <w:t xml:space="preserve"> </w:t>
      </w:r>
      <w:r>
        <w:rPr>
          <w:spacing w:val="-4"/>
          <w:u w:val="single"/>
        </w:rPr>
        <w:t>fee:</w:t>
      </w:r>
    </w:p>
    <w:p w14:paraId="4E4D3922" w14:textId="77777777" w:rsidR="00DE0DC5" w:rsidRDefault="00000000">
      <w:pPr>
        <w:pStyle w:val="BodyText"/>
        <w:spacing w:before="101"/>
      </w:pPr>
      <w:r>
        <w:t>Registration</w:t>
      </w:r>
      <w:r>
        <w:rPr>
          <w:spacing w:val="-1"/>
        </w:rPr>
        <w:t xml:space="preserve"> </w:t>
      </w:r>
      <w:r>
        <w:t>fees</w:t>
      </w:r>
      <w:r>
        <w:rPr>
          <w:spacing w:val="-1"/>
        </w:rPr>
        <w:t xml:space="preserve"> </w:t>
      </w:r>
      <w:r>
        <w:t>are</w:t>
      </w:r>
      <w:r>
        <w:rPr>
          <w:spacing w:val="-3"/>
        </w:rPr>
        <w:t xml:space="preserve"> </w:t>
      </w:r>
      <w:r>
        <w:t>non-refundable</w:t>
      </w:r>
      <w:r>
        <w:rPr>
          <w:spacing w:val="-2"/>
        </w:rPr>
        <w:t xml:space="preserve"> </w:t>
      </w:r>
      <w:r>
        <w:t>as</w:t>
      </w:r>
      <w:r>
        <w:rPr>
          <w:spacing w:val="-1"/>
        </w:rPr>
        <w:t xml:space="preserve"> </w:t>
      </w:r>
      <w:r>
        <w:t>they</w:t>
      </w:r>
      <w:r>
        <w:rPr>
          <w:spacing w:val="1"/>
        </w:rPr>
        <w:t xml:space="preserve"> </w:t>
      </w:r>
      <w:r>
        <w:t>are</w:t>
      </w:r>
      <w:r>
        <w:rPr>
          <w:spacing w:val="-3"/>
        </w:rPr>
        <w:t xml:space="preserve"> </w:t>
      </w:r>
      <w:r>
        <w:t>paid</w:t>
      </w:r>
      <w:r>
        <w:rPr>
          <w:spacing w:val="-1"/>
        </w:rPr>
        <w:t xml:space="preserve"> </w:t>
      </w:r>
      <w:r>
        <w:t>to</w:t>
      </w:r>
      <w:r>
        <w:rPr>
          <w:spacing w:val="-1"/>
        </w:rPr>
        <w:t xml:space="preserve"> </w:t>
      </w:r>
      <w:r>
        <w:t>the</w:t>
      </w:r>
      <w:r>
        <w:rPr>
          <w:spacing w:val="-1"/>
        </w:rPr>
        <w:t xml:space="preserve"> </w:t>
      </w:r>
      <w:r>
        <w:t>course</w:t>
      </w:r>
      <w:r>
        <w:rPr>
          <w:spacing w:val="-1"/>
        </w:rPr>
        <w:t xml:space="preserve"> </w:t>
      </w:r>
      <w:r>
        <w:t xml:space="preserve">awarding </w:t>
      </w:r>
      <w:r>
        <w:rPr>
          <w:spacing w:val="-2"/>
        </w:rPr>
        <w:t>body.</w:t>
      </w:r>
    </w:p>
    <w:p w14:paraId="0395AAB7" w14:textId="77777777" w:rsidR="00DE0DC5" w:rsidRDefault="00DE0DC5">
      <w:pPr>
        <w:pStyle w:val="BodyText"/>
        <w:spacing w:before="192"/>
        <w:ind w:left="0"/>
      </w:pPr>
    </w:p>
    <w:p w14:paraId="1FC2EE66" w14:textId="77777777" w:rsidR="00DE0DC5" w:rsidRDefault="00000000">
      <w:pPr>
        <w:pStyle w:val="BodyText"/>
      </w:pPr>
      <w:r>
        <w:rPr>
          <w:spacing w:val="-2"/>
          <w:u w:val="single"/>
        </w:rPr>
        <w:t>Bursaries:</w:t>
      </w:r>
    </w:p>
    <w:p w14:paraId="14407036" w14:textId="77777777" w:rsidR="00DE0DC5" w:rsidRDefault="00000000">
      <w:pPr>
        <w:pStyle w:val="BodyText"/>
        <w:spacing w:before="101"/>
        <w:ind w:right="18"/>
        <w:jc w:val="both"/>
      </w:pPr>
      <w:r>
        <w:t xml:space="preserve">London School of Academics will </w:t>
      </w:r>
      <w:proofErr w:type="spellStart"/>
      <w:r>
        <w:t>honour</w:t>
      </w:r>
      <w:proofErr w:type="spellEnd"/>
      <w:r>
        <w:t xml:space="preserve"> any commitment made to pay student bursaries through paying such, however we will not pay student bursaries where a student withdraws after two weeks of attendance on a course.</w:t>
      </w:r>
    </w:p>
    <w:p w14:paraId="071D8117" w14:textId="77777777" w:rsidR="00DE0DC5" w:rsidRDefault="00DE0DC5">
      <w:pPr>
        <w:pStyle w:val="BodyText"/>
        <w:spacing w:before="192"/>
        <w:ind w:left="0"/>
      </w:pPr>
    </w:p>
    <w:p w14:paraId="11EE0F0C" w14:textId="77777777" w:rsidR="00DE0DC5" w:rsidRDefault="00000000">
      <w:pPr>
        <w:pStyle w:val="BodyText"/>
      </w:pPr>
      <w:r>
        <w:rPr>
          <w:spacing w:val="-2"/>
          <w:u w:val="single"/>
        </w:rPr>
        <w:t>Compensation:</w:t>
      </w:r>
    </w:p>
    <w:p w14:paraId="74C401F8" w14:textId="77777777" w:rsidR="00DE0DC5" w:rsidRDefault="00000000">
      <w:pPr>
        <w:pStyle w:val="BodyText"/>
        <w:spacing w:before="98"/>
        <w:ind w:right="21"/>
        <w:jc w:val="both"/>
      </w:pPr>
      <w:r>
        <w:t>London School of Academics appreciate there may be circumstances where it is not possible to</w:t>
      </w:r>
      <w:r>
        <w:rPr>
          <w:spacing w:val="-3"/>
        </w:rPr>
        <w:t xml:space="preserve"> </w:t>
      </w:r>
      <w:r>
        <w:t>preserve</w:t>
      </w:r>
      <w:r>
        <w:rPr>
          <w:spacing w:val="-3"/>
        </w:rPr>
        <w:t xml:space="preserve"> </w:t>
      </w:r>
      <w:r>
        <w:t>continuation</w:t>
      </w:r>
      <w:r>
        <w:rPr>
          <w:spacing w:val="-1"/>
        </w:rPr>
        <w:t xml:space="preserve"> </w:t>
      </w:r>
      <w:r>
        <w:t>of</w:t>
      </w:r>
      <w:r>
        <w:rPr>
          <w:spacing w:val="-3"/>
        </w:rPr>
        <w:t xml:space="preserve"> </w:t>
      </w:r>
      <w:r>
        <w:t>study</w:t>
      </w:r>
      <w:r>
        <w:rPr>
          <w:spacing w:val="-1"/>
        </w:rPr>
        <w:t xml:space="preserve"> </w:t>
      </w:r>
      <w:r>
        <w:t>such</w:t>
      </w:r>
      <w:r>
        <w:rPr>
          <w:spacing w:val="-1"/>
        </w:rPr>
        <w:t xml:space="preserve"> </w:t>
      </w:r>
      <w:r>
        <w:t>as</w:t>
      </w:r>
      <w:r>
        <w:rPr>
          <w:spacing w:val="-1"/>
        </w:rPr>
        <w:t xml:space="preserve"> </w:t>
      </w:r>
      <w:r>
        <w:t>relocation</w:t>
      </w:r>
      <w:r>
        <w:rPr>
          <w:spacing w:val="-2"/>
        </w:rPr>
        <w:t xml:space="preserve"> </w:t>
      </w:r>
      <w:r>
        <w:t>and</w:t>
      </w:r>
      <w:r>
        <w:rPr>
          <w:spacing w:val="-3"/>
        </w:rPr>
        <w:t xml:space="preserve"> </w:t>
      </w:r>
      <w:r>
        <w:t>no</w:t>
      </w:r>
      <w:r>
        <w:rPr>
          <w:spacing w:val="-1"/>
        </w:rPr>
        <w:t xml:space="preserve"> </w:t>
      </w:r>
      <w:r>
        <w:t>virtual</w:t>
      </w:r>
      <w:r>
        <w:rPr>
          <w:spacing w:val="-3"/>
        </w:rPr>
        <w:t xml:space="preserve"> </w:t>
      </w:r>
      <w:r>
        <w:t>delivery</w:t>
      </w:r>
      <w:r>
        <w:rPr>
          <w:spacing w:val="-2"/>
        </w:rPr>
        <w:t xml:space="preserve"> </w:t>
      </w:r>
      <w:r>
        <w:t>measures</w:t>
      </w:r>
      <w:r>
        <w:rPr>
          <w:spacing w:val="-1"/>
        </w:rPr>
        <w:t xml:space="preserve"> </w:t>
      </w:r>
      <w:r>
        <w:t>in</w:t>
      </w:r>
      <w:r>
        <w:rPr>
          <w:spacing w:val="-3"/>
        </w:rPr>
        <w:t xml:space="preserve"> </w:t>
      </w:r>
      <w:r>
        <w:t>place; as</w:t>
      </w:r>
      <w:r>
        <w:rPr>
          <w:spacing w:val="-5"/>
        </w:rPr>
        <w:t xml:space="preserve"> </w:t>
      </w:r>
      <w:r>
        <w:t>a</w:t>
      </w:r>
      <w:r>
        <w:rPr>
          <w:spacing w:val="-6"/>
        </w:rPr>
        <w:t xml:space="preserve"> </w:t>
      </w:r>
      <w:r>
        <w:t>small</w:t>
      </w:r>
      <w:r>
        <w:rPr>
          <w:spacing w:val="-4"/>
        </w:rPr>
        <w:t xml:space="preserve"> </w:t>
      </w:r>
      <w:r>
        <w:t>provider</w:t>
      </w:r>
      <w:r>
        <w:rPr>
          <w:spacing w:val="-6"/>
        </w:rPr>
        <w:t xml:space="preserve"> </w:t>
      </w:r>
      <w:r>
        <w:t>we</w:t>
      </w:r>
      <w:r>
        <w:rPr>
          <w:spacing w:val="-6"/>
        </w:rPr>
        <w:t xml:space="preserve"> </w:t>
      </w:r>
      <w:r>
        <w:t>do</w:t>
      </w:r>
      <w:r>
        <w:rPr>
          <w:spacing w:val="-3"/>
        </w:rPr>
        <w:t xml:space="preserve"> </w:t>
      </w:r>
      <w:r>
        <w:t>not</w:t>
      </w:r>
      <w:r>
        <w:rPr>
          <w:spacing w:val="-4"/>
        </w:rPr>
        <w:t xml:space="preserve"> </w:t>
      </w:r>
      <w:r>
        <w:t>pay</w:t>
      </w:r>
      <w:r>
        <w:rPr>
          <w:spacing w:val="-5"/>
        </w:rPr>
        <w:t xml:space="preserve"> </w:t>
      </w:r>
      <w:r>
        <w:t>travel</w:t>
      </w:r>
      <w:r>
        <w:rPr>
          <w:spacing w:val="-4"/>
        </w:rPr>
        <w:t xml:space="preserve"> </w:t>
      </w:r>
      <w:r>
        <w:t>costs</w:t>
      </w:r>
      <w:r>
        <w:rPr>
          <w:spacing w:val="-4"/>
        </w:rPr>
        <w:t xml:space="preserve"> </w:t>
      </w:r>
      <w:r>
        <w:t>and</w:t>
      </w:r>
      <w:r>
        <w:rPr>
          <w:spacing w:val="-5"/>
        </w:rPr>
        <w:t xml:space="preserve"> </w:t>
      </w:r>
      <w:r>
        <w:t>as</w:t>
      </w:r>
      <w:r>
        <w:rPr>
          <w:spacing w:val="-5"/>
        </w:rPr>
        <w:t xml:space="preserve"> </w:t>
      </w:r>
      <w:r>
        <w:t>we</w:t>
      </w:r>
      <w:r>
        <w:rPr>
          <w:spacing w:val="-6"/>
        </w:rPr>
        <w:t xml:space="preserve"> </w:t>
      </w:r>
      <w:r>
        <w:t>do</w:t>
      </w:r>
      <w:r>
        <w:rPr>
          <w:spacing w:val="-5"/>
        </w:rPr>
        <w:t xml:space="preserve"> </w:t>
      </w:r>
      <w:r>
        <w:t>not</w:t>
      </w:r>
      <w:r>
        <w:rPr>
          <w:spacing w:val="-4"/>
        </w:rPr>
        <w:t xml:space="preserve"> </w:t>
      </w:r>
      <w:r>
        <w:t>offer</w:t>
      </w:r>
      <w:r>
        <w:rPr>
          <w:spacing w:val="-6"/>
        </w:rPr>
        <w:t xml:space="preserve"> </w:t>
      </w:r>
      <w:r>
        <w:t>services</w:t>
      </w:r>
      <w:r>
        <w:rPr>
          <w:spacing w:val="-5"/>
        </w:rPr>
        <w:t xml:space="preserve"> </w:t>
      </w:r>
      <w:r>
        <w:t>such</w:t>
      </w:r>
      <w:r>
        <w:rPr>
          <w:spacing w:val="-5"/>
        </w:rPr>
        <w:t xml:space="preserve"> </w:t>
      </w:r>
      <w:r>
        <w:t>as</w:t>
      </w:r>
      <w:r>
        <w:rPr>
          <w:spacing w:val="-5"/>
        </w:rPr>
        <w:t xml:space="preserve"> </w:t>
      </w:r>
      <w:r>
        <w:t>a</w:t>
      </w:r>
      <w:r>
        <w:rPr>
          <w:spacing w:val="-6"/>
        </w:rPr>
        <w:t xml:space="preserve"> </w:t>
      </w:r>
      <w:r>
        <w:t>creche, we do not pay affected students costs for childcare.</w:t>
      </w:r>
    </w:p>
    <w:p w14:paraId="1E8C734B" w14:textId="77777777" w:rsidR="00DE0DC5" w:rsidRDefault="00000000">
      <w:pPr>
        <w:pStyle w:val="BodyText"/>
        <w:spacing w:before="102"/>
        <w:ind w:right="18"/>
        <w:jc w:val="both"/>
      </w:pPr>
      <w:r>
        <w:t xml:space="preserve">London School of Academics is a small provider which charges tuition fees termly as </w:t>
      </w:r>
      <w:proofErr w:type="gramStart"/>
      <w:r>
        <w:t>in the event that</w:t>
      </w:r>
      <w:proofErr w:type="gramEnd"/>
      <w:r>
        <w:t xml:space="preserve"> there are circumstances where refund or compensation is due it will be financially possible</w:t>
      </w:r>
      <w:r>
        <w:rPr>
          <w:spacing w:val="-1"/>
        </w:rPr>
        <w:t xml:space="preserve"> </w:t>
      </w:r>
      <w:r>
        <w:t>to pay out of</w:t>
      </w:r>
      <w:r>
        <w:rPr>
          <w:spacing w:val="-1"/>
        </w:rPr>
        <w:t xml:space="preserve"> </w:t>
      </w:r>
      <w:r>
        <w:t>our</w:t>
      </w:r>
      <w:r>
        <w:rPr>
          <w:spacing w:val="-1"/>
        </w:rPr>
        <w:t xml:space="preserve"> </w:t>
      </w:r>
      <w:r>
        <w:t>student refund and compensation fund. The conditions with regards to</w:t>
      </w:r>
      <w:r>
        <w:rPr>
          <w:spacing w:val="-5"/>
        </w:rPr>
        <w:t xml:space="preserve"> </w:t>
      </w:r>
      <w:r>
        <w:t>refunds</w:t>
      </w:r>
      <w:r>
        <w:rPr>
          <w:spacing w:val="-5"/>
        </w:rPr>
        <w:t xml:space="preserve"> </w:t>
      </w:r>
      <w:proofErr w:type="gramStart"/>
      <w:r>
        <w:t>has</w:t>
      </w:r>
      <w:proofErr w:type="gramEnd"/>
      <w:r>
        <w:rPr>
          <w:spacing w:val="-5"/>
        </w:rPr>
        <w:t xml:space="preserve"> </w:t>
      </w:r>
      <w:r>
        <w:t>been</w:t>
      </w:r>
      <w:r>
        <w:rPr>
          <w:spacing w:val="-5"/>
        </w:rPr>
        <w:t xml:space="preserve"> </w:t>
      </w:r>
      <w:r>
        <w:t>stated</w:t>
      </w:r>
      <w:r>
        <w:rPr>
          <w:spacing w:val="-5"/>
        </w:rPr>
        <w:t xml:space="preserve"> </w:t>
      </w:r>
      <w:r>
        <w:t>above,</w:t>
      </w:r>
      <w:r>
        <w:rPr>
          <w:spacing w:val="-5"/>
        </w:rPr>
        <w:t xml:space="preserve"> </w:t>
      </w:r>
      <w:r>
        <w:t>with</w:t>
      </w:r>
      <w:r>
        <w:rPr>
          <w:spacing w:val="-5"/>
        </w:rPr>
        <w:t xml:space="preserve"> </w:t>
      </w:r>
      <w:r>
        <w:t>regards</w:t>
      </w:r>
      <w:r>
        <w:rPr>
          <w:spacing w:val="-5"/>
        </w:rPr>
        <w:t xml:space="preserve"> </w:t>
      </w:r>
      <w:r>
        <w:t>to</w:t>
      </w:r>
      <w:r>
        <w:rPr>
          <w:spacing w:val="-3"/>
        </w:rPr>
        <w:t xml:space="preserve"> </w:t>
      </w:r>
      <w:r>
        <w:t>compensation</w:t>
      </w:r>
      <w:r>
        <w:rPr>
          <w:spacing w:val="-5"/>
        </w:rPr>
        <w:t xml:space="preserve"> </w:t>
      </w:r>
      <w:r>
        <w:t>we</w:t>
      </w:r>
      <w:r>
        <w:rPr>
          <w:spacing w:val="-5"/>
        </w:rPr>
        <w:t xml:space="preserve"> </w:t>
      </w:r>
      <w:r>
        <w:t>can</w:t>
      </w:r>
      <w:r>
        <w:rPr>
          <w:spacing w:val="-3"/>
        </w:rPr>
        <w:t xml:space="preserve"> </w:t>
      </w:r>
      <w:r>
        <w:t>offer</w:t>
      </w:r>
      <w:r>
        <w:rPr>
          <w:spacing w:val="-6"/>
        </w:rPr>
        <w:t xml:space="preserve"> </w:t>
      </w:r>
      <w:r>
        <w:t>compensation</w:t>
      </w:r>
      <w:r>
        <w:rPr>
          <w:spacing w:val="-5"/>
        </w:rPr>
        <w:t xml:space="preserve"> </w:t>
      </w:r>
      <w:r>
        <w:t>for the following:</w:t>
      </w:r>
    </w:p>
    <w:p w14:paraId="0D2FC2D1" w14:textId="77777777" w:rsidR="00DE0DC5" w:rsidRDefault="00DE0DC5">
      <w:pPr>
        <w:pStyle w:val="BodyText"/>
        <w:spacing w:before="194"/>
        <w:ind w:left="0"/>
      </w:pPr>
    </w:p>
    <w:p w14:paraId="7C5172BC" w14:textId="77777777" w:rsidR="00DE0DC5" w:rsidRDefault="00000000">
      <w:pPr>
        <w:pStyle w:val="BodyText"/>
        <w:jc w:val="both"/>
      </w:pPr>
      <w:r>
        <w:t>Provider</w:t>
      </w:r>
      <w:r>
        <w:rPr>
          <w:spacing w:val="-2"/>
        </w:rPr>
        <w:t xml:space="preserve"> </w:t>
      </w:r>
      <w:r>
        <w:t>closure</w:t>
      </w:r>
      <w:r>
        <w:rPr>
          <w:spacing w:val="1"/>
        </w:rPr>
        <w:t xml:space="preserve"> </w:t>
      </w:r>
      <w:r>
        <w:t>and</w:t>
      </w:r>
      <w:r>
        <w:rPr>
          <w:spacing w:val="-1"/>
        </w:rPr>
        <w:t xml:space="preserve"> </w:t>
      </w:r>
      <w:r>
        <w:t>unable to</w:t>
      </w:r>
      <w:r>
        <w:rPr>
          <w:spacing w:val="-1"/>
        </w:rPr>
        <w:t xml:space="preserve"> </w:t>
      </w:r>
      <w:r>
        <w:t>preserve</w:t>
      </w:r>
      <w:r>
        <w:rPr>
          <w:spacing w:val="-1"/>
        </w:rPr>
        <w:t xml:space="preserve"> </w:t>
      </w:r>
      <w:r>
        <w:t>continuation</w:t>
      </w:r>
      <w:r>
        <w:rPr>
          <w:spacing w:val="-1"/>
        </w:rPr>
        <w:t xml:space="preserve"> </w:t>
      </w:r>
      <w:r>
        <w:t>of</w:t>
      </w:r>
      <w:r>
        <w:rPr>
          <w:spacing w:val="-1"/>
        </w:rPr>
        <w:t xml:space="preserve"> </w:t>
      </w:r>
      <w:r>
        <w:rPr>
          <w:spacing w:val="-2"/>
        </w:rPr>
        <w:t>study:</w:t>
      </w:r>
    </w:p>
    <w:p w14:paraId="5BAB99F2" w14:textId="77777777" w:rsidR="00DE0DC5" w:rsidRDefault="00000000">
      <w:pPr>
        <w:pStyle w:val="BodyText"/>
        <w:spacing w:before="99"/>
        <w:ind w:right="18"/>
        <w:jc w:val="both"/>
      </w:pPr>
      <w:r>
        <w:t>Where students are enrolled on a course with us (have attended two weeks or more of a term by which they have paid tuition fees) in the event we are unable to preserve continuation of study</w:t>
      </w:r>
      <w:r>
        <w:rPr>
          <w:spacing w:val="-3"/>
        </w:rPr>
        <w:t xml:space="preserve"> </w:t>
      </w:r>
      <w:r>
        <w:t>due</w:t>
      </w:r>
      <w:r>
        <w:rPr>
          <w:spacing w:val="-4"/>
        </w:rPr>
        <w:t xml:space="preserve"> </w:t>
      </w:r>
      <w:r>
        <w:t>to</w:t>
      </w:r>
      <w:r>
        <w:rPr>
          <w:spacing w:val="-3"/>
        </w:rPr>
        <w:t xml:space="preserve"> </w:t>
      </w:r>
      <w:r>
        <w:t>closure</w:t>
      </w:r>
      <w:r>
        <w:rPr>
          <w:spacing w:val="-2"/>
        </w:rPr>
        <w:t xml:space="preserve"> </w:t>
      </w:r>
      <w:r>
        <w:t>we</w:t>
      </w:r>
      <w:r>
        <w:rPr>
          <w:spacing w:val="-1"/>
        </w:rPr>
        <w:t xml:space="preserve"> </w:t>
      </w:r>
      <w:r>
        <w:t>will</w:t>
      </w:r>
      <w:r>
        <w:rPr>
          <w:spacing w:val="-3"/>
        </w:rPr>
        <w:t xml:space="preserve"> </w:t>
      </w:r>
      <w:r>
        <w:t>compensate</w:t>
      </w:r>
      <w:r>
        <w:rPr>
          <w:spacing w:val="-3"/>
        </w:rPr>
        <w:t xml:space="preserve"> </w:t>
      </w:r>
      <w:r>
        <w:t>learners</w:t>
      </w:r>
      <w:r>
        <w:rPr>
          <w:spacing w:val="-2"/>
        </w:rPr>
        <w:t xml:space="preserve"> </w:t>
      </w:r>
      <w:r>
        <w:t>for</w:t>
      </w:r>
      <w:r>
        <w:rPr>
          <w:spacing w:val="-5"/>
        </w:rPr>
        <w:t xml:space="preserve"> </w:t>
      </w:r>
      <w:r>
        <w:t>tuition fees.</w:t>
      </w:r>
      <w:r>
        <w:rPr>
          <w:spacing w:val="-1"/>
        </w:rPr>
        <w:t xml:space="preserve"> </w:t>
      </w:r>
      <w:r>
        <w:t>Note</w:t>
      </w:r>
      <w:r>
        <w:rPr>
          <w:spacing w:val="-4"/>
        </w:rPr>
        <w:t xml:space="preserve"> </w:t>
      </w:r>
      <w:r>
        <w:t>that</w:t>
      </w:r>
      <w:r>
        <w:rPr>
          <w:spacing w:val="-1"/>
        </w:rPr>
        <w:t xml:space="preserve"> </w:t>
      </w:r>
      <w:r>
        <w:t>compensation</w:t>
      </w:r>
      <w:r>
        <w:rPr>
          <w:spacing w:val="-3"/>
        </w:rPr>
        <w:t xml:space="preserve"> </w:t>
      </w:r>
      <w:r>
        <w:t xml:space="preserve">will not be paid due to closure </w:t>
      </w:r>
      <w:proofErr w:type="gramStart"/>
      <w:r>
        <w:t>as a result of</w:t>
      </w:r>
      <w:proofErr w:type="gramEnd"/>
      <w:r>
        <w:t xml:space="preserve"> Government lockdown measures as we will continue </w:t>
      </w:r>
      <w:proofErr w:type="gramStart"/>
      <w:r>
        <w:t>study</w:t>
      </w:r>
      <w:proofErr w:type="gramEnd"/>
      <w:r>
        <w:rPr>
          <w:spacing w:val="-8"/>
        </w:rPr>
        <w:t xml:space="preserve"> </w:t>
      </w:r>
      <w:r>
        <w:t>through</w:t>
      </w:r>
      <w:r>
        <w:rPr>
          <w:spacing w:val="-9"/>
        </w:rPr>
        <w:t xml:space="preserve"> </w:t>
      </w:r>
      <w:r>
        <w:t>virtual</w:t>
      </w:r>
      <w:r>
        <w:rPr>
          <w:spacing w:val="-8"/>
        </w:rPr>
        <w:t xml:space="preserve"> </w:t>
      </w:r>
      <w:r>
        <w:t>means.</w:t>
      </w:r>
      <w:r>
        <w:rPr>
          <w:spacing w:val="-7"/>
        </w:rPr>
        <w:t xml:space="preserve"> </w:t>
      </w:r>
      <w:r>
        <w:t>We</w:t>
      </w:r>
      <w:r>
        <w:rPr>
          <w:spacing w:val="-9"/>
        </w:rPr>
        <w:t xml:space="preserve"> </w:t>
      </w:r>
      <w:r>
        <w:t>understand</w:t>
      </w:r>
      <w:r>
        <w:rPr>
          <w:spacing w:val="-8"/>
        </w:rPr>
        <w:t xml:space="preserve"> </w:t>
      </w:r>
      <w:r>
        <w:t>that</w:t>
      </w:r>
      <w:r>
        <w:rPr>
          <w:spacing w:val="-8"/>
        </w:rPr>
        <w:t xml:space="preserve"> </w:t>
      </w:r>
      <w:r>
        <w:t>students</w:t>
      </w:r>
      <w:r>
        <w:rPr>
          <w:spacing w:val="-8"/>
        </w:rPr>
        <w:t xml:space="preserve"> </w:t>
      </w:r>
      <w:r>
        <w:t>would</w:t>
      </w:r>
      <w:r>
        <w:rPr>
          <w:spacing w:val="-8"/>
        </w:rPr>
        <w:t xml:space="preserve"> </w:t>
      </w:r>
      <w:r>
        <w:t>need</w:t>
      </w:r>
      <w:r>
        <w:rPr>
          <w:spacing w:val="-8"/>
        </w:rPr>
        <w:t xml:space="preserve"> </w:t>
      </w:r>
      <w:r>
        <w:t>support</w:t>
      </w:r>
      <w:r>
        <w:rPr>
          <w:spacing w:val="-8"/>
        </w:rPr>
        <w:t xml:space="preserve"> </w:t>
      </w:r>
      <w:r>
        <w:t>with</w:t>
      </w:r>
      <w:r>
        <w:rPr>
          <w:spacing w:val="-8"/>
        </w:rPr>
        <w:t xml:space="preserve"> </w:t>
      </w:r>
      <w:r>
        <w:t>transfers</w:t>
      </w:r>
      <w:r>
        <w:rPr>
          <w:spacing w:val="-9"/>
        </w:rPr>
        <w:t xml:space="preserve"> </w:t>
      </w:r>
      <w:r>
        <w:t>to other providers, this is a measure that will be taken. Compensation will be paid for the weeks of</w:t>
      </w:r>
      <w:r>
        <w:rPr>
          <w:spacing w:val="-12"/>
        </w:rPr>
        <w:t xml:space="preserve"> </w:t>
      </w:r>
      <w:r>
        <w:t>the</w:t>
      </w:r>
      <w:r>
        <w:rPr>
          <w:spacing w:val="-12"/>
        </w:rPr>
        <w:t xml:space="preserve"> </w:t>
      </w:r>
      <w:r>
        <w:t>term</w:t>
      </w:r>
      <w:r>
        <w:rPr>
          <w:spacing w:val="-11"/>
        </w:rPr>
        <w:t xml:space="preserve"> </w:t>
      </w:r>
      <w:r>
        <w:t>you</w:t>
      </w:r>
      <w:r>
        <w:rPr>
          <w:spacing w:val="-9"/>
        </w:rPr>
        <w:t xml:space="preserve"> </w:t>
      </w:r>
      <w:r>
        <w:t>are</w:t>
      </w:r>
      <w:r>
        <w:rPr>
          <w:spacing w:val="-12"/>
        </w:rPr>
        <w:t xml:space="preserve"> </w:t>
      </w:r>
      <w:r>
        <w:t>not</w:t>
      </w:r>
      <w:r>
        <w:rPr>
          <w:spacing w:val="-8"/>
        </w:rPr>
        <w:t xml:space="preserve"> </w:t>
      </w:r>
      <w:r>
        <w:t>able</w:t>
      </w:r>
      <w:r>
        <w:rPr>
          <w:spacing w:val="-12"/>
        </w:rPr>
        <w:t xml:space="preserve"> </w:t>
      </w:r>
      <w:r>
        <w:t>to</w:t>
      </w:r>
      <w:r>
        <w:rPr>
          <w:spacing w:val="-11"/>
        </w:rPr>
        <w:t xml:space="preserve"> </w:t>
      </w:r>
      <w:r>
        <w:t>attend</w:t>
      </w:r>
      <w:r>
        <w:rPr>
          <w:spacing w:val="-9"/>
        </w:rPr>
        <w:t xml:space="preserve"> </w:t>
      </w:r>
      <w:r>
        <w:t>due</w:t>
      </w:r>
      <w:r>
        <w:rPr>
          <w:spacing w:val="-10"/>
        </w:rPr>
        <w:t xml:space="preserve"> </w:t>
      </w:r>
      <w:r>
        <w:t>to</w:t>
      </w:r>
      <w:r>
        <w:rPr>
          <w:spacing w:val="-11"/>
        </w:rPr>
        <w:t xml:space="preserve"> </w:t>
      </w:r>
      <w:proofErr w:type="gramStart"/>
      <w:r>
        <w:t>provider</w:t>
      </w:r>
      <w:proofErr w:type="gramEnd"/>
      <w:r>
        <w:rPr>
          <w:spacing w:val="-9"/>
        </w:rPr>
        <w:t xml:space="preserve"> </w:t>
      </w:r>
      <w:r>
        <w:t>closure</w:t>
      </w:r>
      <w:r>
        <w:rPr>
          <w:spacing w:val="-7"/>
        </w:rPr>
        <w:t xml:space="preserve"> </w:t>
      </w:r>
      <w:r>
        <w:t>and</w:t>
      </w:r>
      <w:r>
        <w:rPr>
          <w:spacing w:val="-11"/>
        </w:rPr>
        <w:t xml:space="preserve"> </w:t>
      </w:r>
      <w:r>
        <w:t>no</w:t>
      </w:r>
      <w:r>
        <w:rPr>
          <w:spacing w:val="-9"/>
        </w:rPr>
        <w:t xml:space="preserve"> </w:t>
      </w:r>
      <w:r>
        <w:t>continuation</w:t>
      </w:r>
      <w:r>
        <w:rPr>
          <w:spacing w:val="-11"/>
        </w:rPr>
        <w:t xml:space="preserve"> </w:t>
      </w:r>
      <w:r>
        <w:t>of</w:t>
      </w:r>
      <w:r>
        <w:rPr>
          <w:spacing w:val="-12"/>
        </w:rPr>
        <w:t xml:space="preserve"> </w:t>
      </w:r>
      <w:r>
        <w:t>study.</w:t>
      </w:r>
      <w:r>
        <w:rPr>
          <w:spacing w:val="-9"/>
        </w:rPr>
        <w:t xml:space="preserve"> </w:t>
      </w:r>
      <w:r>
        <w:t>This is calculated through the division of the amount of the tuition fee paid for the term (not the remainder</w:t>
      </w:r>
      <w:r>
        <w:rPr>
          <w:spacing w:val="-6"/>
        </w:rPr>
        <w:t xml:space="preserve"> </w:t>
      </w:r>
      <w:r>
        <w:t>of</w:t>
      </w:r>
      <w:r>
        <w:rPr>
          <w:spacing w:val="-6"/>
        </w:rPr>
        <w:t xml:space="preserve"> </w:t>
      </w:r>
      <w:r>
        <w:t>your</w:t>
      </w:r>
      <w:r>
        <w:rPr>
          <w:spacing w:val="-3"/>
        </w:rPr>
        <w:t xml:space="preserve"> </w:t>
      </w:r>
      <w:r>
        <w:t>course)</w:t>
      </w:r>
      <w:r>
        <w:rPr>
          <w:spacing w:val="-4"/>
        </w:rPr>
        <w:t xml:space="preserve"> </w:t>
      </w:r>
      <w:r>
        <w:t>by</w:t>
      </w:r>
      <w:r>
        <w:rPr>
          <w:spacing w:val="-5"/>
        </w:rPr>
        <w:t xml:space="preserve"> </w:t>
      </w:r>
      <w:r>
        <w:t>the</w:t>
      </w:r>
      <w:r>
        <w:rPr>
          <w:spacing w:val="-5"/>
        </w:rPr>
        <w:t xml:space="preserve"> </w:t>
      </w:r>
      <w:r>
        <w:t>weeks</w:t>
      </w:r>
      <w:r>
        <w:rPr>
          <w:spacing w:val="-5"/>
        </w:rPr>
        <w:t xml:space="preserve"> </w:t>
      </w:r>
      <w:r>
        <w:t>of</w:t>
      </w:r>
      <w:r>
        <w:rPr>
          <w:spacing w:val="-6"/>
        </w:rPr>
        <w:t xml:space="preserve"> </w:t>
      </w:r>
      <w:r>
        <w:t>the</w:t>
      </w:r>
      <w:r>
        <w:rPr>
          <w:spacing w:val="-5"/>
        </w:rPr>
        <w:t xml:space="preserve"> </w:t>
      </w:r>
      <w:r>
        <w:t>term,</w:t>
      </w:r>
      <w:r>
        <w:rPr>
          <w:spacing w:val="-5"/>
        </w:rPr>
        <w:t xml:space="preserve"> </w:t>
      </w:r>
      <w:r>
        <w:t>then</w:t>
      </w:r>
      <w:r>
        <w:rPr>
          <w:spacing w:val="-5"/>
        </w:rPr>
        <w:t xml:space="preserve"> </w:t>
      </w:r>
      <w:r>
        <w:t>this</w:t>
      </w:r>
      <w:r>
        <w:rPr>
          <w:spacing w:val="-5"/>
        </w:rPr>
        <w:t xml:space="preserve"> </w:t>
      </w:r>
      <w:r>
        <w:t>amount</w:t>
      </w:r>
      <w:r>
        <w:rPr>
          <w:spacing w:val="-4"/>
        </w:rPr>
        <w:t xml:space="preserve"> </w:t>
      </w:r>
      <w:r>
        <w:t>will</w:t>
      </w:r>
      <w:r>
        <w:rPr>
          <w:spacing w:val="-7"/>
        </w:rPr>
        <w:t xml:space="preserve"> </w:t>
      </w:r>
      <w:r>
        <w:t>be</w:t>
      </w:r>
      <w:r>
        <w:rPr>
          <w:spacing w:val="-5"/>
        </w:rPr>
        <w:t xml:space="preserve"> </w:t>
      </w:r>
      <w:r>
        <w:t>multiplied</w:t>
      </w:r>
      <w:r>
        <w:rPr>
          <w:spacing w:val="-4"/>
        </w:rPr>
        <w:t xml:space="preserve"> </w:t>
      </w:r>
      <w:r>
        <w:t>by</w:t>
      </w:r>
      <w:r>
        <w:rPr>
          <w:spacing w:val="-5"/>
        </w:rPr>
        <w:t xml:space="preserve"> </w:t>
      </w:r>
      <w:r>
        <w:t>the remaining weeks. We will pay £50 in addition.</w:t>
      </w:r>
    </w:p>
    <w:p w14:paraId="613DB84C" w14:textId="77777777" w:rsidR="00DE0DC5" w:rsidRDefault="00DE0DC5">
      <w:pPr>
        <w:pStyle w:val="BodyText"/>
        <w:ind w:left="0"/>
        <w:rPr>
          <w:sz w:val="20"/>
        </w:rPr>
      </w:pPr>
    </w:p>
    <w:p w14:paraId="17D41E38" w14:textId="77777777" w:rsidR="00DE0DC5" w:rsidRDefault="00DE0DC5">
      <w:pPr>
        <w:pStyle w:val="BodyText"/>
        <w:spacing w:before="16"/>
        <w:ind w:left="0"/>
        <w:rPr>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8"/>
        <w:gridCol w:w="4511"/>
      </w:tblGrid>
      <w:tr w:rsidR="00DE0DC5" w14:paraId="11BD2693" w14:textId="77777777">
        <w:trPr>
          <w:trHeight w:val="851"/>
        </w:trPr>
        <w:tc>
          <w:tcPr>
            <w:tcW w:w="9019" w:type="dxa"/>
            <w:gridSpan w:val="2"/>
          </w:tcPr>
          <w:p w14:paraId="3F97FF52" w14:textId="77777777" w:rsidR="00DE0DC5" w:rsidRDefault="00000000">
            <w:pPr>
              <w:pStyle w:val="TableParagraph"/>
              <w:rPr>
                <w:sz w:val="24"/>
              </w:rPr>
            </w:pPr>
            <w:r>
              <w:rPr>
                <w:sz w:val="24"/>
              </w:rPr>
              <w:t>For</w:t>
            </w:r>
            <w:r>
              <w:rPr>
                <w:spacing w:val="-4"/>
                <w:sz w:val="24"/>
              </w:rPr>
              <w:t xml:space="preserve"> </w:t>
            </w:r>
            <w:r>
              <w:rPr>
                <w:spacing w:val="-2"/>
                <w:sz w:val="24"/>
              </w:rPr>
              <w:t>example:</w:t>
            </w:r>
          </w:p>
          <w:p w14:paraId="452AB060" w14:textId="77777777" w:rsidR="00DE0DC5" w:rsidRDefault="00000000">
            <w:pPr>
              <w:pStyle w:val="TableParagraph"/>
              <w:spacing w:before="101"/>
              <w:rPr>
                <w:sz w:val="24"/>
              </w:rPr>
            </w:pPr>
            <w:r>
              <w:rPr>
                <w:sz w:val="24"/>
              </w:rPr>
              <w:t>This</w:t>
            </w:r>
            <w:r>
              <w:rPr>
                <w:spacing w:val="-3"/>
                <w:sz w:val="24"/>
              </w:rPr>
              <w:t xml:space="preserve"> </w:t>
            </w:r>
            <w:r>
              <w:rPr>
                <w:sz w:val="24"/>
              </w:rPr>
              <w:t>is</w:t>
            </w:r>
            <w:r>
              <w:rPr>
                <w:spacing w:val="-1"/>
                <w:sz w:val="24"/>
              </w:rPr>
              <w:t xml:space="preserve"> </w:t>
            </w:r>
            <w:r>
              <w:rPr>
                <w:sz w:val="24"/>
              </w:rPr>
              <w:t>an</w:t>
            </w:r>
            <w:r>
              <w:rPr>
                <w:spacing w:val="-1"/>
                <w:sz w:val="24"/>
              </w:rPr>
              <w:t xml:space="preserve"> </w:t>
            </w:r>
            <w:r>
              <w:rPr>
                <w:sz w:val="24"/>
              </w:rPr>
              <w:t>illustrative</w:t>
            </w:r>
            <w:r>
              <w:rPr>
                <w:spacing w:val="-1"/>
                <w:sz w:val="24"/>
              </w:rPr>
              <w:t xml:space="preserve"> </w:t>
            </w:r>
            <w:r>
              <w:rPr>
                <w:sz w:val="24"/>
              </w:rPr>
              <w:t>example only</w:t>
            </w:r>
            <w:r>
              <w:rPr>
                <w:spacing w:val="-1"/>
                <w:sz w:val="24"/>
              </w:rPr>
              <w:t xml:space="preserve"> </w:t>
            </w:r>
            <w:r>
              <w:rPr>
                <w:sz w:val="24"/>
              </w:rPr>
              <w:t>of how</w:t>
            </w:r>
            <w:r>
              <w:rPr>
                <w:spacing w:val="-1"/>
                <w:sz w:val="24"/>
              </w:rPr>
              <w:t xml:space="preserve"> </w:t>
            </w:r>
            <w:r>
              <w:rPr>
                <w:sz w:val="24"/>
              </w:rPr>
              <w:t>we</w:t>
            </w:r>
            <w:r>
              <w:rPr>
                <w:spacing w:val="-2"/>
                <w:sz w:val="24"/>
              </w:rPr>
              <w:t xml:space="preserve"> </w:t>
            </w:r>
            <w:r>
              <w:rPr>
                <w:sz w:val="24"/>
                <w:u w:val="single"/>
              </w:rPr>
              <w:t>use the formula</w:t>
            </w:r>
            <w:r>
              <w:rPr>
                <w:spacing w:val="-2"/>
                <w:sz w:val="24"/>
              </w:rPr>
              <w:t xml:space="preserve"> </w:t>
            </w:r>
            <w:r>
              <w:rPr>
                <w:sz w:val="24"/>
              </w:rPr>
              <w:t>to</w:t>
            </w:r>
            <w:r>
              <w:rPr>
                <w:spacing w:val="-1"/>
                <w:sz w:val="24"/>
              </w:rPr>
              <w:t xml:space="preserve"> </w:t>
            </w:r>
            <w:r>
              <w:rPr>
                <w:sz w:val="24"/>
              </w:rPr>
              <w:t>calculate</w:t>
            </w:r>
            <w:r>
              <w:rPr>
                <w:spacing w:val="1"/>
                <w:sz w:val="24"/>
              </w:rPr>
              <w:t xml:space="preserve"> </w:t>
            </w:r>
            <w:r>
              <w:rPr>
                <w:spacing w:val="-2"/>
                <w:sz w:val="24"/>
              </w:rPr>
              <w:t>compensation.</w:t>
            </w:r>
          </w:p>
        </w:tc>
      </w:tr>
      <w:tr w:rsidR="00DE0DC5" w14:paraId="1A9BB018" w14:textId="77777777">
        <w:trPr>
          <w:trHeight w:val="1605"/>
        </w:trPr>
        <w:tc>
          <w:tcPr>
            <w:tcW w:w="4508" w:type="dxa"/>
          </w:tcPr>
          <w:p w14:paraId="207D84C2" w14:textId="77777777" w:rsidR="00DE0DC5" w:rsidRDefault="00000000">
            <w:pPr>
              <w:pStyle w:val="TableParagraph"/>
              <w:spacing w:before="100" w:line="328" w:lineRule="auto"/>
              <w:ind w:right="2603"/>
              <w:rPr>
                <w:sz w:val="24"/>
              </w:rPr>
            </w:pPr>
            <w:r>
              <w:rPr>
                <w:sz w:val="24"/>
              </w:rPr>
              <w:t>Term fee: £1,500 Weeks</w:t>
            </w:r>
            <w:r>
              <w:rPr>
                <w:spacing w:val="-1"/>
                <w:sz w:val="24"/>
              </w:rPr>
              <w:t xml:space="preserve"> </w:t>
            </w:r>
            <w:r>
              <w:rPr>
                <w:sz w:val="24"/>
              </w:rPr>
              <w:t>of</w:t>
            </w:r>
            <w:r>
              <w:rPr>
                <w:spacing w:val="-1"/>
                <w:sz w:val="24"/>
              </w:rPr>
              <w:t xml:space="preserve"> </w:t>
            </w:r>
            <w:r>
              <w:rPr>
                <w:sz w:val="24"/>
              </w:rPr>
              <w:t xml:space="preserve">term: </w:t>
            </w:r>
            <w:r>
              <w:rPr>
                <w:spacing w:val="-5"/>
                <w:sz w:val="24"/>
              </w:rPr>
              <w:t>12</w:t>
            </w:r>
          </w:p>
          <w:p w14:paraId="0A5AD887" w14:textId="77777777" w:rsidR="00DE0DC5" w:rsidRDefault="00000000">
            <w:pPr>
              <w:pStyle w:val="TableParagraph"/>
              <w:spacing w:before="0" w:line="271" w:lineRule="exact"/>
              <w:rPr>
                <w:sz w:val="24"/>
              </w:rPr>
            </w:pPr>
            <w:r>
              <w:rPr>
                <w:sz w:val="24"/>
              </w:rPr>
              <w:t>Remaining</w:t>
            </w:r>
            <w:r>
              <w:rPr>
                <w:spacing w:val="-1"/>
                <w:sz w:val="24"/>
              </w:rPr>
              <w:t xml:space="preserve"> </w:t>
            </w:r>
            <w:r>
              <w:rPr>
                <w:sz w:val="24"/>
              </w:rPr>
              <w:t>weeks</w:t>
            </w:r>
            <w:r>
              <w:rPr>
                <w:spacing w:val="-1"/>
                <w:sz w:val="24"/>
              </w:rPr>
              <w:t xml:space="preserve"> </w:t>
            </w:r>
            <w:r>
              <w:rPr>
                <w:sz w:val="24"/>
              </w:rPr>
              <w:t>unable to</w:t>
            </w:r>
            <w:r>
              <w:rPr>
                <w:spacing w:val="-1"/>
                <w:sz w:val="24"/>
              </w:rPr>
              <w:t xml:space="preserve"> </w:t>
            </w:r>
            <w:r>
              <w:rPr>
                <w:sz w:val="24"/>
              </w:rPr>
              <w:t xml:space="preserve">attend: </w:t>
            </w:r>
            <w:r>
              <w:rPr>
                <w:spacing w:val="-10"/>
                <w:sz w:val="24"/>
              </w:rPr>
              <w:t>4</w:t>
            </w:r>
          </w:p>
          <w:p w14:paraId="5A31628C" w14:textId="77777777" w:rsidR="00DE0DC5" w:rsidRDefault="00000000">
            <w:pPr>
              <w:pStyle w:val="TableParagraph"/>
              <w:spacing w:before="101"/>
              <w:rPr>
                <w:sz w:val="24"/>
              </w:rPr>
            </w:pPr>
            <w:r>
              <w:rPr>
                <w:sz w:val="24"/>
              </w:rPr>
              <w:t>Additional</w:t>
            </w:r>
            <w:r>
              <w:rPr>
                <w:spacing w:val="-1"/>
                <w:sz w:val="24"/>
              </w:rPr>
              <w:t xml:space="preserve"> </w:t>
            </w:r>
            <w:r>
              <w:rPr>
                <w:sz w:val="24"/>
              </w:rPr>
              <w:t>amount:</w:t>
            </w:r>
            <w:r>
              <w:rPr>
                <w:spacing w:val="1"/>
                <w:sz w:val="24"/>
              </w:rPr>
              <w:t xml:space="preserve"> </w:t>
            </w:r>
            <w:r>
              <w:rPr>
                <w:spacing w:val="-5"/>
                <w:sz w:val="24"/>
              </w:rPr>
              <w:t>£50</w:t>
            </w:r>
          </w:p>
        </w:tc>
        <w:tc>
          <w:tcPr>
            <w:tcW w:w="4511" w:type="dxa"/>
          </w:tcPr>
          <w:p w14:paraId="339E74D8" w14:textId="77777777" w:rsidR="00DE0DC5" w:rsidRDefault="00000000">
            <w:pPr>
              <w:pStyle w:val="TableParagraph"/>
              <w:spacing w:before="100"/>
              <w:rPr>
                <w:sz w:val="24"/>
              </w:rPr>
            </w:pPr>
            <w:r>
              <w:rPr>
                <w:sz w:val="24"/>
              </w:rPr>
              <w:t>£1,500 / 12 =</w:t>
            </w:r>
            <w:r>
              <w:rPr>
                <w:spacing w:val="-1"/>
                <w:sz w:val="24"/>
              </w:rPr>
              <w:t xml:space="preserve"> </w:t>
            </w:r>
            <w:r>
              <w:rPr>
                <w:spacing w:val="-4"/>
                <w:sz w:val="24"/>
              </w:rPr>
              <w:t>£125</w:t>
            </w:r>
          </w:p>
          <w:p w14:paraId="60F55018" w14:textId="77777777" w:rsidR="00DE0DC5" w:rsidRDefault="00000000">
            <w:pPr>
              <w:pStyle w:val="TableParagraph"/>
              <w:spacing w:before="101"/>
              <w:rPr>
                <w:sz w:val="24"/>
              </w:rPr>
            </w:pPr>
            <w:r>
              <w:rPr>
                <w:sz w:val="24"/>
              </w:rPr>
              <w:t>£125 x 4 =</w:t>
            </w:r>
            <w:r>
              <w:rPr>
                <w:spacing w:val="-1"/>
                <w:sz w:val="24"/>
              </w:rPr>
              <w:t xml:space="preserve"> </w:t>
            </w:r>
            <w:r>
              <w:rPr>
                <w:spacing w:val="-4"/>
                <w:sz w:val="24"/>
              </w:rPr>
              <w:t>£500</w:t>
            </w:r>
          </w:p>
          <w:p w14:paraId="3E0E8974" w14:textId="77777777" w:rsidR="00DE0DC5" w:rsidRDefault="00000000">
            <w:pPr>
              <w:pStyle w:val="TableParagraph"/>
              <w:spacing w:before="98"/>
              <w:rPr>
                <w:sz w:val="24"/>
              </w:rPr>
            </w:pPr>
            <w:r>
              <w:rPr>
                <w:sz w:val="24"/>
              </w:rPr>
              <w:t>+</w:t>
            </w:r>
            <w:r>
              <w:rPr>
                <w:spacing w:val="-1"/>
                <w:sz w:val="24"/>
              </w:rPr>
              <w:t xml:space="preserve"> </w:t>
            </w:r>
            <w:r>
              <w:rPr>
                <w:spacing w:val="-5"/>
                <w:sz w:val="24"/>
              </w:rPr>
              <w:t>£50</w:t>
            </w:r>
          </w:p>
          <w:p w14:paraId="4EBBEDB9" w14:textId="77777777" w:rsidR="00DE0DC5" w:rsidRDefault="00000000">
            <w:pPr>
              <w:pStyle w:val="TableParagraph"/>
              <w:spacing w:before="101"/>
              <w:rPr>
                <w:sz w:val="24"/>
              </w:rPr>
            </w:pPr>
            <w:r>
              <w:rPr>
                <w:sz w:val="24"/>
              </w:rPr>
              <w:t>Total</w:t>
            </w:r>
            <w:r>
              <w:rPr>
                <w:spacing w:val="-3"/>
                <w:sz w:val="24"/>
              </w:rPr>
              <w:t xml:space="preserve"> </w:t>
            </w:r>
            <w:r>
              <w:rPr>
                <w:sz w:val="24"/>
              </w:rPr>
              <w:t>amount</w:t>
            </w:r>
            <w:r>
              <w:rPr>
                <w:spacing w:val="-1"/>
                <w:sz w:val="24"/>
              </w:rPr>
              <w:t xml:space="preserve"> </w:t>
            </w:r>
            <w:proofErr w:type="gramStart"/>
            <w:r>
              <w:rPr>
                <w:sz w:val="24"/>
              </w:rPr>
              <w:t>in</w:t>
            </w:r>
            <w:proofErr w:type="gramEnd"/>
            <w:r>
              <w:rPr>
                <w:spacing w:val="-1"/>
                <w:sz w:val="24"/>
              </w:rPr>
              <w:t xml:space="preserve"> </w:t>
            </w:r>
            <w:r>
              <w:rPr>
                <w:sz w:val="24"/>
              </w:rPr>
              <w:t>compensation:</w:t>
            </w:r>
            <w:r>
              <w:rPr>
                <w:spacing w:val="1"/>
                <w:sz w:val="24"/>
              </w:rPr>
              <w:t xml:space="preserve"> </w:t>
            </w:r>
            <w:r>
              <w:rPr>
                <w:spacing w:val="-4"/>
                <w:sz w:val="24"/>
              </w:rPr>
              <w:t>£550</w:t>
            </w:r>
          </w:p>
        </w:tc>
      </w:tr>
    </w:tbl>
    <w:p w14:paraId="61BF530C" w14:textId="77777777" w:rsidR="00DE0DC5" w:rsidRDefault="00DE0DC5">
      <w:pPr>
        <w:pStyle w:val="BodyText"/>
        <w:spacing w:before="93"/>
        <w:ind w:left="0"/>
      </w:pPr>
    </w:p>
    <w:p w14:paraId="03E1D465" w14:textId="77777777" w:rsidR="00DE0DC5" w:rsidRDefault="00000000">
      <w:pPr>
        <w:pStyle w:val="BodyText"/>
        <w:jc w:val="both"/>
      </w:pPr>
      <w:r>
        <w:t>Course</w:t>
      </w:r>
      <w:r>
        <w:rPr>
          <w:spacing w:val="-2"/>
        </w:rPr>
        <w:t xml:space="preserve"> closure:</w:t>
      </w:r>
    </w:p>
    <w:p w14:paraId="099DE2CA" w14:textId="77777777" w:rsidR="00DE0DC5" w:rsidRDefault="00000000">
      <w:pPr>
        <w:pStyle w:val="BodyText"/>
        <w:spacing w:before="99"/>
        <w:ind w:right="19"/>
        <w:jc w:val="both"/>
      </w:pPr>
      <w:r>
        <w:t>Where students are enrolled on a course with us (have attended two weeks or more of a term by which they have paid tuition fees) in the event we are unable to deliver the course which results</w:t>
      </w:r>
      <w:r>
        <w:rPr>
          <w:spacing w:val="20"/>
        </w:rPr>
        <w:t xml:space="preserve"> </w:t>
      </w:r>
      <w:r>
        <w:t>in</w:t>
      </w:r>
      <w:r>
        <w:rPr>
          <w:spacing w:val="21"/>
        </w:rPr>
        <w:t xml:space="preserve"> </w:t>
      </w:r>
      <w:r>
        <w:t>students</w:t>
      </w:r>
      <w:r>
        <w:rPr>
          <w:spacing w:val="20"/>
        </w:rPr>
        <w:t xml:space="preserve"> </w:t>
      </w:r>
      <w:r>
        <w:t>transferring</w:t>
      </w:r>
      <w:r>
        <w:rPr>
          <w:spacing w:val="21"/>
        </w:rPr>
        <w:t xml:space="preserve"> </w:t>
      </w:r>
      <w:r>
        <w:t>providers,</w:t>
      </w:r>
      <w:r>
        <w:rPr>
          <w:spacing w:val="22"/>
        </w:rPr>
        <w:t xml:space="preserve"> </w:t>
      </w:r>
      <w:r>
        <w:t>we</w:t>
      </w:r>
      <w:r>
        <w:rPr>
          <w:spacing w:val="22"/>
        </w:rPr>
        <w:t xml:space="preserve"> </w:t>
      </w:r>
      <w:r>
        <w:t>will</w:t>
      </w:r>
      <w:r>
        <w:rPr>
          <w:spacing w:val="20"/>
        </w:rPr>
        <w:t xml:space="preserve"> </w:t>
      </w:r>
      <w:r>
        <w:t>compensate</w:t>
      </w:r>
      <w:r>
        <w:rPr>
          <w:spacing w:val="23"/>
        </w:rPr>
        <w:t xml:space="preserve"> </w:t>
      </w:r>
      <w:r>
        <w:t>where</w:t>
      </w:r>
      <w:r>
        <w:rPr>
          <w:spacing w:val="20"/>
        </w:rPr>
        <w:t xml:space="preserve"> </w:t>
      </w:r>
      <w:r>
        <w:t>appropriate</w:t>
      </w:r>
      <w:r>
        <w:rPr>
          <w:spacing w:val="20"/>
        </w:rPr>
        <w:t xml:space="preserve"> </w:t>
      </w:r>
      <w:r>
        <w:t>for</w:t>
      </w:r>
      <w:r>
        <w:rPr>
          <w:spacing w:val="22"/>
        </w:rPr>
        <w:t xml:space="preserve"> </w:t>
      </w:r>
      <w:r>
        <w:rPr>
          <w:spacing w:val="-2"/>
        </w:rPr>
        <w:t>tuition.</w:t>
      </w:r>
    </w:p>
    <w:p w14:paraId="0912066D" w14:textId="77777777" w:rsidR="00DE0DC5" w:rsidRDefault="00DE0DC5">
      <w:pPr>
        <w:pStyle w:val="BodyText"/>
        <w:jc w:val="both"/>
        <w:sectPr w:rsidR="00DE0DC5">
          <w:pgSz w:w="11910" w:h="16840"/>
          <w:pgMar w:top="1340" w:right="1417" w:bottom="1200" w:left="1417" w:header="715" w:footer="1000" w:gutter="0"/>
          <w:cols w:space="720"/>
        </w:sectPr>
      </w:pPr>
    </w:p>
    <w:p w14:paraId="138D2911" w14:textId="77777777" w:rsidR="00DE0DC5" w:rsidRDefault="00000000">
      <w:pPr>
        <w:pStyle w:val="BodyText"/>
        <w:spacing w:before="80"/>
        <w:ind w:right="18"/>
        <w:jc w:val="both"/>
      </w:pPr>
      <w:r>
        <w:lastRenderedPageBreak/>
        <w:t>We understand that students would need support with transfers to other providers, this is a measure that will be taken. Compensation will be paid for the weeks of the term you are not able to attend due to course closure. This is calculated through the division of the amount of the tuition fee paid for the term (not the remainder of your course) by the weeks of the term, then this amount will be multiplied by the remaining weeks. We will pay £50 in addition.</w:t>
      </w:r>
    </w:p>
    <w:p w14:paraId="296D1DC3" w14:textId="77777777" w:rsidR="00DE0DC5" w:rsidRDefault="00DE0DC5">
      <w:pPr>
        <w:pStyle w:val="BodyText"/>
        <w:spacing w:before="140" w:after="1"/>
        <w:ind w:left="0"/>
        <w:rPr>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8"/>
        <w:gridCol w:w="4511"/>
      </w:tblGrid>
      <w:tr w:rsidR="00DE0DC5" w14:paraId="44299835" w14:textId="77777777">
        <w:trPr>
          <w:trHeight w:val="851"/>
        </w:trPr>
        <w:tc>
          <w:tcPr>
            <w:tcW w:w="9019" w:type="dxa"/>
            <w:gridSpan w:val="2"/>
          </w:tcPr>
          <w:p w14:paraId="5A1B783D" w14:textId="77777777" w:rsidR="00DE0DC5" w:rsidRDefault="00000000">
            <w:pPr>
              <w:pStyle w:val="TableParagraph"/>
              <w:rPr>
                <w:sz w:val="24"/>
              </w:rPr>
            </w:pPr>
            <w:r>
              <w:rPr>
                <w:sz w:val="24"/>
              </w:rPr>
              <w:t>For</w:t>
            </w:r>
            <w:r>
              <w:rPr>
                <w:spacing w:val="-4"/>
                <w:sz w:val="24"/>
              </w:rPr>
              <w:t xml:space="preserve"> </w:t>
            </w:r>
            <w:r>
              <w:rPr>
                <w:spacing w:val="-2"/>
                <w:sz w:val="24"/>
              </w:rPr>
              <w:t>example:</w:t>
            </w:r>
          </w:p>
          <w:p w14:paraId="6AE0910D" w14:textId="77777777" w:rsidR="00DE0DC5" w:rsidRDefault="00000000">
            <w:pPr>
              <w:pStyle w:val="TableParagraph"/>
              <w:rPr>
                <w:sz w:val="24"/>
              </w:rPr>
            </w:pPr>
            <w:r>
              <w:rPr>
                <w:sz w:val="24"/>
              </w:rPr>
              <w:t>This</w:t>
            </w:r>
            <w:r>
              <w:rPr>
                <w:spacing w:val="-3"/>
                <w:sz w:val="24"/>
              </w:rPr>
              <w:t xml:space="preserve"> </w:t>
            </w:r>
            <w:r>
              <w:rPr>
                <w:sz w:val="24"/>
              </w:rPr>
              <w:t>is an</w:t>
            </w:r>
            <w:r>
              <w:rPr>
                <w:spacing w:val="-1"/>
                <w:sz w:val="24"/>
              </w:rPr>
              <w:t xml:space="preserve"> </w:t>
            </w:r>
            <w:r>
              <w:rPr>
                <w:sz w:val="24"/>
              </w:rPr>
              <w:t>illustrative</w:t>
            </w:r>
            <w:r>
              <w:rPr>
                <w:spacing w:val="-1"/>
                <w:sz w:val="24"/>
              </w:rPr>
              <w:t xml:space="preserve"> </w:t>
            </w:r>
            <w:r>
              <w:rPr>
                <w:sz w:val="24"/>
              </w:rPr>
              <w:t>example</w:t>
            </w:r>
            <w:r>
              <w:rPr>
                <w:spacing w:val="-2"/>
                <w:sz w:val="24"/>
              </w:rPr>
              <w:t xml:space="preserve"> </w:t>
            </w:r>
            <w:r>
              <w:rPr>
                <w:sz w:val="24"/>
              </w:rPr>
              <w:t>only of</w:t>
            </w:r>
            <w:r>
              <w:rPr>
                <w:spacing w:val="-1"/>
                <w:sz w:val="24"/>
              </w:rPr>
              <w:t xml:space="preserve"> </w:t>
            </w:r>
            <w:r>
              <w:rPr>
                <w:sz w:val="24"/>
              </w:rPr>
              <w:t>how</w:t>
            </w:r>
            <w:r>
              <w:rPr>
                <w:spacing w:val="-1"/>
                <w:sz w:val="24"/>
              </w:rPr>
              <w:t xml:space="preserve"> </w:t>
            </w:r>
            <w:r>
              <w:rPr>
                <w:sz w:val="24"/>
              </w:rPr>
              <w:t>we</w:t>
            </w:r>
            <w:r>
              <w:rPr>
                <w:spacing w:val="-1"/>
                <w:sz w:val="24"/>
              </w:rPr>
              <w:t xml:space="preserve"> </w:t>
            </w:r>
            <w:r>
              <w:rPr>
                <w:sz w:val="24"/>
                <w:u w:val="single"/>
              </w:rPr>
              <w:t>use</w:t>
            </w:r>
            <w:r>
              <w:rPr>
                <w:spacing w:val="1"/>
                <w:sz w:val="24"/>
                <w:u w:val="single"/>
              </w:rPr>
              <w:t xml:space="preserve"> </w:t>
            </w:r>
            <w:r>
              <w:rPr>
                <w:sz w:val="24"/>
                <w:u w:val="single"/>
              </w:rPr>
              <w:t>the</w:t>
            </w:r>
            <w:r>
              <w:rPr>
                <w:spacing w:val="-1"/>
                <w:sz w:val="24"/>
                <w:u w:val="single"/>
              </w:rPr>
              <w:t xml:space="preserve"> </w:t>
            </w:r>
            <w:r>
              <w:rPr>
                <w:sz w:val="24"/>
                <w:u w:val="single"/>
              </w:rPr>
              <w:t>formula</w:t>
            </w:r>
            <w:r>
              <w:rPr>
                <w:sz w:val="24"/>
              </w:rPr>
              <w:t xml:space="preserve"> to</w:t>
            </w:r>
            <w:r>
              <w:rPr>
                <w:spacing w:val="-1"/>
                <w:sz w:val="24"/>
              </w:rPr>
              <w:t xml:space="preserve"> </w:t>
            </w:r>
            <w:r>
              <w:rPr>
                <w:sz w:val="24"/>
              </w:rPr>
              <w:t>calculate</w:t>
            </w:r>
            <w:r>
              <w:rPr>
                <w:spacing w:val="1"/>
                <w:sz w:val="24"/>
              </w:rPr>
              <w:t xml:space="preserve"> </w:t>
            </w:r>
            <w:r>
              <w:rPr>
                <w:spacing w:val="-2"/>
                <w:sz w:val="24"/>
              </w:rPr>
              <w:t>compensation.</w:t>
            </w:r>
          </w:p>
        </w:tc>
      </w:tr>
      <w:tr w:rsidR="00DE0DC5" w14:paraId="6A2CDB4C" w14:textId="77777777">
        <w:trPr>
          <w:trHeight w:val="1603"/>
        </w:trPr>
        <w:tc>
          <w:tcPr>
            <w:tcW w:w="4508" w:type="dxa"/>
          </w:tcPr>
          <w:p w14:paraId="0AC10618" w14:textId="77777777" w:rsidR="00DE0DC5" w:rsidRDefault="00000000">
            <w:pPr>
              <w:pStyle w:val="TableParagraph"/>
              <w:spacing w:line="326" w:lineRule="auto"/>
              <w:ind w:right="2603"/>
              <w:rPr>
                <w:sz w:val="24"/>
              </w:rPr>
            </w:pPr>
            <w:r>
              <w:rPr>
                <w:sz w:val="24"/>
              </w:rPr>
              <w:t>Term fee: £1,500 Weeks</w:t>
            </w:r>
            <w:r>
              <w:rPr>
                <w:spacing w:val="-1"/>
                <w:sz w:val="24"/>
              </w:rPr>
              <w:t xml:space="preserve"> </w:t>
            </w:r>
            <w:r>
              <w:rPr>
                <w:sz w:val="24"/>
              </w:rPr>
              <w:t>of</w:t>
            </w:r>
            <w:r>
              <w:rPr>
                <w:spacing w:val="-1"/>
                <w:sz w:val="24"/>
              </w:rPr>
              <w:t xml:space="preserve"> </w:t>
            </w:r>
            <w:r>
              <w:rPr>
                <w:sz w:val="24"/>
              </w:rPr>
              <w:t xml:space="preserve">term: </w:t>
            </w:r>
            <w:r>
              <w:rPr>
                <w:spacing w:val="-5"/>
                <w:sz w:val="24"/>
              </w:rPr>
              <w:t>12</w:t>
            </w:r>
          </w:p>
          <w:p w14:paraId="2A137C38" w14:textId="77777777" w:rsidR="00DE0DC5" w:rsidRDefault="00000000">
            <w:pPr>
              <w:pStyle w:val="TableParagraph"/>
              <w:spacing w:before="1"/>
              <w:rPr>
                <w:sz w:val="24"/>
              </w:rPr>
            </w:pPr>
            <w:r>
              <w:rPr>
                <w:sz w:val="24"/>
              </w:rPr>
              <w:t>Remaining</w:t>
            </w:r>
            <w:r>
              <w:rPr>
                <w:spacing w:val="-1"/>
                <w:sz w:val="24"/>
              </w:rPr>
              <w:t xml:space="preserve"> </w:t>
            </w:r>
            <w:r>
              <w:rPr>
                <w:sz w:val="24"/>
              </w:rPr>
              <w:t>weeks</w:t>
            </w:r>
            <w:r>
              <w:rPr>
                <w:spacing w:val="-1"/>
                <w:sz w:val="24"/>
              </w:rPr>
              <w:t xml:space="preserve"> </w:t>
            </w:r>
            <w:r>
              <w:rPr>
                <w:sz w:val="24"/>
              </w:rPr>
              <w:t>unable to</w:t>
            </w:r>
            <w:r>
              <w:rPr>
                <w:spacing w:val="-1"/>
                <w:sz w:val="24"/>
              </w:rPr>
              <w:t xml:space="preserve"> </w:t>
            </w:r>
            <w:r>
              <w:rPr>
                <w:sz w:val="24"/>
              </w:rPr>
              <w:t xml:space="preserve">attend: </w:t>
            </w:r>
            <w:r>
              <w:rPr>
                <w:spacing w:val="-10"/>
                <w:sz w:val="24"/>
              </w:rPr>
              <w:t>4</w:t>
            </w:r>
          </w:p>
          <w:p w14:paraId="48913E58" w14:textId="77777777" w:rsidR="00DE0DC5" w:rsidRDefault="00000000">
            <w:pPr>
              <w:pStyle w:val="TableParagraph"/>
              <w:rPr>
                <w:sz w:val="24"/>
              </w:rPr>
            </w:pPr>
            <w:r>
              <w:rPr>
                <w:sz w:val="24"/>
              </w:rPr>
              <w:t>Additional</w:t>
            </w:r>
            <w:r>
              <w:rPr>
                <w:spacing w:val="-1"/>
                <w:sz w:val="24"/>
              </w:rPr>
              <w:t xml:space="preserve"> </w:t>
            </w:r>
            <w:r>
              <w:rPr>
                <w:sz w:val="24"/>
              </w:rPr>
              <w:t>amount:</w:t>
            </w:r>
            <w:r>
              <w:rPr>
                <w:spacing w:val="1"/>
                <w:sz w:val="24"/>
              </w:rPr>
              <w:t xml:space="preserve"> </w:t>
            </w:r>
            <w:r>
              <w:rPr>
                <w:spacing w:val="-5"/>
                <w:sz w:val="24"/>
              </w:rPr>
              <w:t>£50</w:t>
            </w:r>
          </w:p>
        </w:tc>
        <w:tc>
          <w:tcPr>
            <w:tcW w:w="4511" w:type="dxa"/>
          </w:tcPr>
          <w:p w14:paraId="0711932F" w14:textId="77777777" w:rsidR="00DE0DC5" w:rsidRDefault="00000000">
            <w:pPr>
              <w:pStyle w:val="TableParagraph"/>
              <w:rPr>
                <w:sz w:val="24"/>
              </w:rPr>
            </w:pPr>
            <w:r>
              <w:rPr>
                <w:sz w:val="24"/>
              </w:rPr>
              <w:t xml:space="preserve">£1,500 / 12 = </w:t>
            </w:r>
            <w:r>
              <w:rPr>
                <w:spacing w:val="-4"/>
                <w:sz w:val="24"/>
              </w:rPr>
              <w:t>£125</w:t>
            </w:r>
          </w:p>
          <w:p w14:paraId="4848240D" w14:textId="77777777" w:rsidR="00DE0DC5" w:rsidRDefault="00000000">
            <w:pPr>
              <w:pStyle w:val="TableParagraph"/>
              <w:rPr>
                <w:sz w:val="24"/>
              </w:rPr>
            </w:pPr>
            <w:r>
              <w:rPr>
                <w:sz w:val="24"/>
              </w:rPr>
              <w:t>£125 x 4 =</w:t>
            </w:r>
            <w:r>
              <w:rPr>
                <w:spacing w:val="-1"/>
                <w:sz w:val="24"/>
              </w:rPr>
              <w:t xml:space="preserve"> </w:t>
            </w:r>
            <w:r>
              <w:rPr>
                <w:spacing w:val="-4"/>
                <w:sz w:val="24"/>
              </w:rPr>
              <w:t>£500</w:t>
            </w:r>
          </w:p>
          <w:p w14:paraId="129BE67C" w14:textId="77777777" w:rsidR="00DE0DC5" w:rsidRDefault="00000000">
            <w:pPr>
              <w:pStyle w:val="TableParagraph"/>
              <w:spacing w:before="101"/>
              <w:rPr>
                <w:sz w:val="24"/>
              </w:rPr>
            </w:pPr>
            <w:r>
              <w:rPr>
                <w:sz w:val="24"/>
              </w:rPr>
              <w:t>+</w:t>
            </w:r>
            <w:r>
              <w:rPr>
                <w:spacing w:val="-1"/>
                <w:sz w:val="24"/>
              </w:rPr>
              <w:t xml:space="preserve"> </w:t>
            </w:r>
            <w:r>
              <w:rPr>
                <w:spacing w:val="-5"/>
                <w:sz w:val="24"/>
              </w:rPr>
              <w:t>£50</w:t>
            </w:r>
          </w:p>
          <w:p w14:paraId="01E5DBC6" w14:textId="77777777" w:rsidR="00DE0DC5" w:rsidRDefault="00000000">
            <w:pPr>
              <w:pStyle w:val="TableParagraph"/>
              <w:rPr>
                <w:sz w:val="24"/>
              </w:rPr>
            </w:pPr>
            <w:r>
              <w:rPr>
                <w:sz w:val="24"/>
              </w:rPr>
              <w:t>Total</w:t>
            </w:r>
            <w:r>
              <w:rPr>
                <w:spacing w:val="-1"/>
                <w:sz w:val="24"/>
              </w:rPr>
              <w:t xml:space="preserve"> </w:t>
            </w:r>
            <w:r>
              <w:rPr>
                <w:sz w:val="24"/>
              </w:rPr>
              <w:t>amount</w:t>
            </w:r>
            <w:r>
              <w:rPr>
                <w:spacing w:val="-1"/>
                <w:sz w:val="24"/>
              </w:rPr>
              <w:t xml:space="preserve"> </w:t>
            </w:r>
            <w:proofErr w:type="gramStart"/>
            <w:r>
              <w:rPr>
                <w:sz w:val="24"/>
              </w:rPr>
              <w:t>in</w:t>
            </w:r>
            <w:proofErr w:type="gramEnd"/>
            <w:r>
              <w:rPr>
                <w:spacing w:val="-1"/>
                <w:sz w:val="24"/>
              </w:rPr>
              <w:t xml:space="preserve"> </w:t>
            </w:r>
            <w:r>
              <w:rPr>
                <w:sz w:val="24"/>
              </w:rPr>
              <w:t>compensation:</w:t>
            </w:r>
            <w:r>
              <w:rPr>
                <w:spacing w:val="-1"/>
                <w:sz w:val="24"/>
              </w:rPr>
              <w:t xml:space="preserve"> </w:t>
            </w:r>
            <w:r>
              <w:rPr>
                <w:spacing w:val="-4"/>
                <w:sz w:val="24"/>
              </w:rPr>
              <w:t>£550</w:t>
            </w:r>
          </w:p>
        </w:tc>
      </w:tr>
    </w:tbl>
    <w:p w14:paraId="55E5DE6F" w14:textId="77777777" w:rsidR="00DE0DC5" w:rsidRDefault="00DE0DC5">
      <w:pPr>
        <w:pStyle w:val="BodyText"/>
        <w:spacing w:before="93"/>
        <w:ind w:left="0"/>
      </w:pPr>
    </w:p>
    <w:p w14:paraId="6E932169" w14:textId="77777777" w:rsidR="00DE0DC5" w:rsidRDefault="00000000">
      <w:pPr>
        <w:pStyle w:val="BodyText"/>
        <w:jc w:val="both"/>
      </w:pPr>
      <w:r>
        <w:t>Suspension</w:t>
      </w:r>
      <w:r>
        <w:rPr>
          <w:spacing w:val="-2"/>
        </w:rPr>
        <w:t xml:space="preserve"> </w:t>
      </w:r>
      <w:r>
        <w:t>of</w:t>
      </w:r>
      <w:r>
        <w:rPr>
          <w:spacing w:val="-1"/>
        </w:rPr>
        <w:t xml:space="preserve"> </w:t>
      </w:r>
      <w:r>
        <w:t>course</w:t>
      </w:r>
      <w:r>
        <w:rPr>
          <w:spacing w:val="-2"/>
        </w:rPr>
        <w:t xml:space="preserve"> delivery:</w:t>
      </w:r>
    </w:p>
    <w:p w14:paraId="1D75B83A" w14:textId="77777777" w:rsidR="00DE0DC5" w:rsidRDefault="00000000">
      <w:pPr>
        <w:pStyle w:val="BodyText"/>
        <w:spacing w:before="101"/>
        <w:ind w:right="19"/>
        <w:jc w:val="both"/>
      </w:pPr>
      <w:r>
        <w:t>Where</w:t>
      </w:r>
      <w:r>
        <w:rPr>
          <w:spacing w:val="-11"/>
        </w:rPr>
        <w:t xml:space="preserve"> </w:t>
      </w:r>
      <w:r>
        <w:t>students</w:t>
      </w:r>
      <w:r>
        <w:rPr>
          <w:spacing w:val="-9"/>
        </w:rPr>
        <w:t xml:space="preserve"> </w:t>
      </w:r>
      <w:r>
        <w:t>are</w:t>
      </w:r>
      <w:r>
        <w:rPr>
          <w:spacing w:val="-10"/>
        </w:rPr>
        <w:t xml:space="preserve"> </w:t>
      </w:r>
      <w:r>
        <w:t>enrolled</w:t>
      </w:r>
      <w:r>
        <w:rPr>
          <w:spacing w:val="-9"/>
        </w:rPr>
        <w:t xml:space="preserve"> </w:t>
      </w:r>
      <w:r>
        <w:t>on</w:t>
      </w:r>
      <w:r>
        <w:rPr>
          <w:spacing w:val="-10"/>
        </w:rPr>
        <w:t xml:space="preserve"> </w:t>
      </w:r>
      <w:r>
        <w:t>a</w:t>
      </w:r>
      <w:r>
        <w:rPr>
          <w:spacing w:val="-11"/>
        </w:rPr>
        <w:t xml:space="preserve"> </w:t>
      </w:r>
      <w:r>
        <w:t>course</w:t>
      </w:r>
      <w:r>
        <w:rPr>
          <w:spacing w:val="-11"/>
        </w:rPr>
        <w:t xml:space="preserve"> </w:t>
      </w:r>
      <w:r>
        <w:t>with</w:t>
      </w:r>
      <w:r>
        <w:rPr>
          <w:spacing w:val="-9"/>
        </w:rPr>
        <w:t xml:space="preserve"> </w:t>
      </w:r>
      <w:r>
        <w:t>us</w:t>
      </w:r>
      <w:r>
        <w:rPr>
          <w:spacing w:val="-9"/>
        </w:rPr>
        <w:t xml:space="preserve"> </w:t>
      </w:r>
      <w:r>
        <w:t>for</w:t>
      </w:r>
      <w:r>
        <w:rPr>
          <w:spacing w:val="-11"/>
        </w:rPr>
        <w:t xml:space="preserve"> </w:t>
      </w:r>
      <w:r>
        <w:t>two</w:t>
      </w:r>
      <w:r>
        <w:rPr>
          <w:spacing w:val="-10"/>
        </w:rPr>
        <w:t xml:space="preserve"> </w:t>
      </w:r>
      <w:r>
        <w:t>weeks</w:t>
      </w:r>
      <w:r>
        <w:rPr>
          <w:spacing w:val="-9"/>
        </w:rPr>
        <w:t xml:space="preserve"> </w:t>
      </w:r>
      <w:r>
        <w:t>or</w:t>
      </w:r>
      <w:r>
        <w:rPr>
          <w:spacing w:val="-10"/>
        </w:rPr>
        <w:t xml:space="preserve"> </w:t>
      </w:r>
      <w:r>
        <w:t>more</w:t>
      </w:r>
      <w:r>
        <w:rPr>
          <w:spacing w:val="-10"/>
        </w:rPr>
        <w:t xml:space="preserve"> </w:t>
      </w:r>
      <w:r>
        <w:t>of</w:t>
      </w:r>
      <w:r>
        <w:rPr>
          <w:spacing w:val="-10"/>
        </w:rPr>
        <w:t xml:space="preserve"> </w:t>
      </w:r>
      <w:r>
        <w:t>a</w:t>
      </w:r>
      <w:r>
        <w:rPr>
          <w:spacing w:val="-11"/>
        </w:rPr>
        <w:t xml:space="preserve"> </w:t>
      </w:r>
      <w:r>
        <w:t>term</w:t>
      </w:r>
      <w:r>
        <w:rPr>
          <w:spacing w:val="-9"/>
        </w:rPr>
        <w:t xml:space="preserve"> </w:t>
      </w:r>
      <w:r>
        <w:t>by</w:t>
      </w:r>
      <w:r>
        <w:rPr>
          <w:spacing w:val="-10"/>
        </w:rPr>
        <w:t xml:space="preserve"> </w:t>
      </w:r>
      <w:r>
        <w:t>which</w:t>
      </w:r>
      <w:r>
        <w:rPr>
          <w:spacing w:val="-10"/>
        </w:rPr>
        <w:t xml:space="preserve"> </w:t>
      </w:r>
      <w:r>
        <w:t xml:space="preserve">they have paid tuition fees for </w:t>
      </w:r>
      <w:proofErr w:type="gramStart"/>
      <w:r>
        <w:t>the term</w:t>
      </w:r>
      <w:proofErr w:type="gramEnd"/>
      <w:r>
        <w:t xml:space="preserve"> suspended. In the event of extreme weather conditions, national warnings compensation will not be paid. In the event of a government lockdown delivery will be carried out virtually and compensation will not be paid. We will compensate where appropriate for tuition where a student transfers provider.</w:t>
      </w:r>
    </w:p>
    <w:p w14:paraId="48293EF2" w14:textId="77777777" w:rsidR="00DE0DC5" w:rsidRDefault="00000000">
      <w:pPr>
        <w:pStyle w:val="BodyText"/>
        <w:spacing w:before="98"/>
        <w:ind w:right="20"/>
        <w:jc w:val="both"/>
      </w:pPr>
      <w:r>
        <w:t>The compensation for maintenance costs and loss of time would be £50 for students not transferring to another provider.</w:t>
      </w:r>
    </w:p>
    <w:p w14:paraId="71609464" w14:textId="77777777" w:rsidR="00DE0DC5" w:rsidRDefault="00000000">
      <w:pPr>
        <w:pStyle w:val="BodyText"/>
        <w:spacing w:before="101"/>
        <w:ind w:right="20"/>
        <w:jc w:val="both"/>
      </w:pPr>
      <w:r>
        <w:t>The</w:t>
      </w:r>
      <w:r>
        <w:rPr>
          <w:spacing w:val="-4"/>
        </w:rPr>
        <w:t xml:space="preserve"> </w:t>
      </w:r>
      <w:r>
        <w:t>compensation</w:t>
      </w:r>
      <w:r>
        <w:rPr>
          <w:spacing w:val="-2"/>
        </w:rPr>
        <w:t xml:space="preserve"> </w:t>
      </w:r>
      <w:r>
        <w:t>for</w:t>
      </w:r>
      <w:r>
        <w:rPr>
          <w:spacing w:val="-2"/>
        </w:rPr>
        <w:t xml:space="preserve"> </w:t>
      </w:r>
      <w:r>
        <w:t>tuition</w:t>
      </w:r>
      <w:r>
        <w:rPr>
          <w:spacing w:val="-2"/>
        </w:rPr>
        <w:t xml:space="preserve"> </w:t>
      </w:r>
      <w:r>
        <w:t>costs</w:t>
      </w:r>
      <w:r>
        <w:rPr>
          <w:spacing w:val="-2"/>
        </w:rPr>
        <w:t xml:space="preserve"> </w:t>
      </w:r>
      <w:r>
        <w:t>where</w:t>
      </w:r>
      <w:r>
        <w:rPr>
          <w:spacing w:val="-4"/>
        </w:rPr>
        <w:t xml:space="preserve"> </w:t>
      </w:r>
      <w:r>
        <w:t>a</w:t>
      </w:r>
      <w:r>
        <w:rPr>
          <w:spacing w:val="-3"/>
        </w:rPr>
        <w:t xml:space="preserve"> </w:t>
      </w:r>
      <w:r>
        <w:t>student</w:t>
      </w:r>
      <w:r>
        <w:rPr>
          <w:spacing w:val="-2"/>
        </w:rPr>
        <w:t xml:space="preserve"> </w:t>
      </w:r>
      <w:r>
        <w:t>transfers</w:t>
      </w:r>
      <w:r>
        <w:rPr>
          <w:spacing w:val="-2"/>
        </w:rPr>
        <w:t xml:space="preserve"> </w:t>
      </w:r>
      <w:r>
        <w:t>in</w:t>
      </w:r>
      <w:r>
        <w:rPr>
          <w:spacing w:val="-2"/>
        </w:rPr>
        <w:t xml:space="preserve"> </w:t>
      </w:r>
      <w:r>
        <w:t>the</w:t>
      </w:r>
      <w:r>
        <w:rPr>
          <w:spacing w:val="-2"/>
        </w:rPr>
        <w:t xml:space="preserve"> </w:t>
      </w:r>
      <w:r>
        <w:t>event</w:t>
      </w:r>
      <w:r>
        <w:rPr>
          <w:spacing w:val="-2"/>
        </w:rPr>
        <w:t xml:space="preserve"> </w:t>
      </w:r>
      <w:r>
        <w:t>of</w:t>
      </w:r>
      <w:r>
        <w:rPr>
          <w:spacing w:val="-2"/>
        </w:rPr>
        <w:t xml:space="preserve"> </w:t>
      </w:r>
      <w:r>
        <w:t>course</w:t>
      </w:r>
      <w:r>
        <w:rPr>
          <w:spacing w:val="-4"/>
        </w:rPr>
        <w:t xml:space="preserve"> </w:t>
      </w:r>
      <w:r>
        <w:t>suspension will be for the weeks of the term you are not able to attend due to suspension. Compensation will be calculated through the division of the amount of the tuition fee paid for the term (not the</w:t>
      </w:r>
      <w:r>
        <w:rPr>
          <w:spacing w:val="-5"/>
        </w:rPr>
        <w:t xml:space="preserve"> </w:t>
      </w:r>
      <w:r>
        <w:t>remainder</w:t>
      </w:r>
      <w:r>
        <w:rPr>
          <w:spacing w:val="-6"/>
        </w:rPr>
        <w:t xml:space="preserve"> </w:t>
      </w:r>
      <w:r>
        <w:t>of</w:t>
      </w:r>
      <w:r>
        <w:rPr>
          <w:spacing w:val="-6"/>
        </w:rPr>
        <w:t xml:space="preserve"> </w:t>
      </w:r>
      <w:r>
        <w:t>your</w:t>
      </w:r>
      <w:r>
        <w:rPr>
          <w:spacing w:val="-3"/>
        </w:rPr>
        <w:t xml:space="preserve"> </w:t>
      </w:r>
      <w:r>
        <w:t>course)</w:t>
      </w:r>
      <w:r>
        <w:rPr>
          <w:spacing w:val="-6"/>
        </w:rPr>
        <w:t xml:space="preserve"> </w:t>
      </w:r>
      <w:r>
        <w:t>by</w:t>
      </w:r>
      <w:r>
        <w:rPr>
          <w:spacing w:val="-5"/>
        </w:rPr>
        <w:t xml:space="preserve"> </w:t>
      </w:r>
      <w:r>
        <w:t>the</w:t>
      </w:r>
      <w:r>
        <w:rPr>
          <w:spacing w:val="-2"/>
        </w:rPr>
        <w:t xml:space="preserve"> </w:t>
      </w:r>
      <w:r>
        <w:t>weeks</w:t>
      </w:r>
      <w:r>
        <w:rPr>
          <w:spacing w:val="-5"/>
        </w:rPr>
        <w:t xml:space="preserve"> </w:t>
      </w:r>
      <w:r>
        <w:t>of</w:t>
      </w:r>
      <w:r>
        <w:rPr>
          <w:spacing w:val="-6"/>
        </w:rPr>
        <w:t xml:space="preserve"> </w:t>
      </w:r>
      <w:r>
        <w:t>the</w:t>
      </w:r>
      <w:r>
        <w:rPr>
          <w:spacing w:val="-2"/>
        </w:rPr>
        <w:t xml:space="preserve"> </w:t>
      </w:r>
      <w:r>
        <w:t>term,</w:t>
      </w:r>
      <w:r>
        <w:rPr>
          <w:spacing w:val="-5"/>
        </w:rPr>
        <w:t xml:space="preserve"> </w:t>
      </w:r>
      <w:r>
        <w:t>then</w:t>
      </w:r>
      <w:r>
        <w:rPr>
          <w:spacing w:val="-5"/>
        </w:rPr>
        <w:t xml:space="preserve"> </w:t>
      </w:r>
      <w:r>
        <w:t>this</w:t>
      </w:r>
      <w:r>
        <w:rPr>
          <w:spacing w:val="-5"/>
        </w:rPr>
        <w:t xml:space="preserve"> </w:t>
      </w:r>
      <w:r>
        <w:t>amount</w:t>
      </w:r>
      <w:r>
        <w:rPr>
          <w:spacing w:val="-4"/>
        </w:rPr>
        <w:t xml:space="preserve"> </w:t>
      </w:r>
      <w:r>
        <w:t>will</w:t>
      </w:r>
      <w:r>
        <w:rPr>
          <w:spacing w:val="-4"/>
        </w:rPr>
        <w:t xml:space="preserve"> </w:t>
      </w:r>
      <w:r>
        <w:t>be</w:t>
      </w:r>
      <w:r>
        <w:rPr>
          <w:spacing w:val="-6"/>
        </w:rPr>
        <w:t xml:space="preserve"> </w:t>
      </w:r>
      <w:r>
        <w:t>multiplied</w:t>
      </w:r>
      <w:r>
        <w:rPr>
          <w:spacing w:val="-5"/>
        </w:rPr>
        <w:t xml:space="preserve"> </w:t>
      </w:r>
      <w:r>
        <w:t>by the remaining weeks which have been suspended.</w:t>
      </w:r>
    </w:p>
    <w:p w14:paraId="2129AF4D" w14:textId="77777777" w:rsidR="00DE0DC5" w:rsidRDefault="00DE0DC5">
      <w:pPr>
        <w:pStyle w:val="BodyText"/>
        <w:spacing w:before="139"/>
        <w:ind w:left="0"/>
        <w:rPr>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8"/>
        <w:gridCol w:w="4511"/>
      </w:tblGrid>
      <w:tr w:rsidR="00DE0DC5" w14:paraId="22369983" w14:textId="77777777">
        <w:trPr>
          <w:trHeight w:val="851"/>
        </w:trPr>
        <w:tc>
          <w:tcPr>
            <w:tcW w:w="9019" w:type="dxa"/>
            <w:gridSpan w:val="2"/>
          </w:tcPr>
          <w:p w14:paraId="5736D0E6" w14:textId="77777777" w:rsidR="00DE0DC5" w:rsidRDefault="00000000">
            <w:pPr>
              <w:pStyle w:val="TableParagraph"/>
              <w:rPr>
                <w:sz w:val="24"/>
              </w:rPr>
            </w:pPr>
            <w:r>
              <w:rPr>
                <w:sz w:val="24"/>
              </w:rPr>
              <w:t>For</w:t>
            </w:r>
            <w:r>
              <w:rPr>
                <w:spacing w:val="-4"/>
                <w:sz w:val="24"/>
              </w:rPr>
              <w:t xml:space="preserve"> </w:t>
            </w:r>
            <w:r>
              <w:rPr>
                <w:spacing w:val="-2"/>
                <w:sz w:val="24"/>
              </w:rPr>
              <w:t>example:</w:t>
            </w:r>
          </w:p>
          <w:p w14:paraId="6CF8DCAC" w14:textId="77777777" w:rsidR="00DE0DC5" w:rsidRDefault="00000000">
            <w:pPr>
              <w:pStyle w:val="TableParagraph"/>
              <w:spacing w:before="101"/>
              <w:rPr>
                <w:sz w:val="24"/>
              </w:rPr>
            </w:pPr>
            <w:r>
              <w:rPr>
                <w:sz w:val="24"/>
              </w:rPr>
              <w:t>This</w:t>
            </w:r>
            <w:r>
              <w:rPr>
                <w:spacing w:val="-3"/>
                <w:sz w:val="24"/>
              </w:rPr>
              <w:t xml:space="preserve"> </w:t>
            </w:r>
            <w:r>
              <w:rPr>
                <w:sz w:val="24"/>
              </w:rPr>
              <w:t>is</w:t>
            </w:r>
            <w:r>
              <w:rPr>
                <w:spacing w:val="-1"/>
                <w:sz w:val="24"/>
              </w:rPr>
              <w:t xml:space="preserve"> </w:t>
            </w:r>
            <w:r>
              <w:rPr>
                <w:sz w:val="24"/>
              </w:rPr>
              <w:t>an illustrative</w:t>
            </w:r>
            <w:r>
              <w:rPr>
                <w:spacing w:val="-2"/>
                <w:sz w:val="24"/>
              </w:rPr>
              <w:t xml:space="preserve"> </w:t>
            </w:r>
            <w:r>
              <w:rPr>
                <w:sz w:val="24"/>
              </w:rPr>
              <w:t>example</w:t>
            </w:r>
            <w:r>
              <w:rPr>
                <w:spacing w:val="-1"/>
                <w:sz w:val="24"/>
              </w:rPr>
              <w:t xml:space="preserve"> </w:t>
            </w:r>
            <w:r>
              <w:rPr>
                <w:sz w:val="24"/>
              </w:rPr>
              <w:t>only</w:t>
            </w:r>
            <w:r>
              <w:rPr>
                <w:spacing w:val="-1"/>
                <w:sz w:val="24"/>
              </w:rPr>
              <w:t xml:space="preserve"> </w:t>
            </w:r>
            <w:r>
              <w:rPr>
                <w:sz w:val="24"/>
              </w:rPr>
              <w:t>of how</w:t>
            </w:r>
            <w:r>
              <w:rPr>
                <w:spacing w:val="-2"/>
                <w:sz w:val="24"/>
              </w:rPr>
              <w:t xml:space="preserve"> </w:t>
            </w:r>
            <w:r>
              <w:rPr>
                <w:sz w:val="24"/>
              </w:rPr>
              <w:t>we</w:t>
            </w:r>
            <w:r>
              <w:rPr>
                <w:spacing w:val="-1"/>
                <w:sz w:val="24"/>
              </w:rPr>
              <w:t xml:space="preserve"> </w:t>
            </w:r>
            <w:r>
              <w:rPr>
                <w:sz w:val="24"/>
                <w:u w:val="single"/>
              </w:rPr>
              <w:t>use</w:t>
            </w:r>
            <w:r>
              <w:rPr>
                <w:spacing w:val="1"/>
                <w:sz w:val="24"/>
                <w:u w:val="single"/>
              </w:rPr>
              <w:t xml:space="preserve"> </w:t>
            </w:r>
            <w:r>
              <w:rPr>
                <w:sz w:val="24"/>
                <w:u w:val="single"/>
              </w:rPr>
              <w:t>the</w:t>
            </w:r>
            <w:r>
              <w:rPr>
                <w:spacing w:val="-1"/>
                <w:sz w:val="24"/>
                <w:u w:val="single"/>
              </w:rPr>
              <w:t xml:space="preserve"> </w:t>
            </w:r>
            <w:r>
              <w:rPr>
                <w:sz w:val="24"/>
                <w:u w:val="single"/>
              </w:rPr>
              <w:t>formula</w:t>
            </w:r>
            <w:r>
              <w:rPr>
                <w:sz w:val="24"/>
              </w:rPr>
              <w:t xml:space="preserve"> to</w:t>
            </w:r>
            <w:r>
              <w:rPr>
                <w:spacing w:val="-1"/>
                <w:sz w:val="24"/>
              </w:rPr>
              <w:t xml:space="preserve"> </w:t>
            </w:r>
            <w:r>
              <w:rPr>
                <w:sz w:val="24"/>
              </w:rPr>
              <w:t>calculate</w:t>
            </w:r>
            <w:r>
              <w:rPr>
                <w:spacing w:val="1"/>
                <w:sz w:val="24"/>
              </w:rPr>
              <w:t xml:space="preserve"> </w:t>
            </w:r>
            <w:r>
              <w:rPr>
                <w:spacing w:val="-2"/>
                <w:sz w:val="24"/>
              </w:rPr>
              <w:t>compensation.</w:t>
            </w:r>
          </w:p>
        </w:tc>
      </w:tr>
      <w:tr w:rsidR="00DE0DC5" w14:paraId="46F38A71" w14:textId="77777777">
        <w:trPr>
          <w:trHeight w:val="1228"/>
        </w:trPr>
        <w:tc>
          <w:tcPr>
            <w:tcW w:w="4508" w:type="dxa"/>
          </w:tcPr>
          <w:p w14:paraId="23AC0724" w14:textId="77777777" w:rsidR="00DE0DC5" w:rsidRDefault="00000000">
            <w:pPr>
              <w:pStyle w:val="TableParagraph"/>
              <w:spacing w:before="102" w:line="326" w:lineRule="auto"/>
              <w:ind w:right="2603"/>
              <w:rPr>
                <w:sz w:val="24"/>
              </w:rPr>
            </w:pPr>
            <w:r>
              <w:rPr>
                <w:sz w:val="24"/>
              </w:rPr>
              <w:t>Term fee: £1,500 Weeks</w:t>
            </w:r>
            <w:r>
              <w:rPr>
                <w:spacing w:val="-1"/>
                <w:sz w:val="24"/>
              </w:rPr>
              <w:t xml:space="preserve"> </w:t>
            </w:r>
            <w:r>
              <w:rPr>
                <w:sz w:val="24"/>
              </w:rPr>
              <w:t>of</w:t>
            </w:r>
            <w:r>
              <w:rPr>
                <w:spacing w:val="-1"/>
                <w:sz w:val="24"/>
              </w:rPr>
              <w:t xml:space="preserve"> </w:t>
            </w:r>
            <w:r>
              <w:rPr>
                <w:sz w:val="24"/>
              </w:rPr>
              <w:t xml:space="preserve">term: </w:t>
            </w:r>
            <w:r>
              <w:rPr>
                <w:spacing w:val="-5"/>
                <w:sz w:val="24"/>
              </w:rPr>
              <w:t>12</w:t>
            </w:r>
          </w:p>
          <w:p w14:paraId="199AADAC" w14:textId="77777777" w:rsidR="00DE0DC5" w:rsidRDefault="00000000">
            <w:pPr>
              <w:pStyle w:val="TableParagraph"/>
              <w:spacing w:before="0"/>
              <w:rPr>
                <w:sz w:val="24"/>
              </w:rPr>
            </w:pPr>
            <w:r>
              <w:rPr>
                <w:sz w:val="24"/>
              </w:rPr>
              <w:t>Remaining</w:t>
            </w:r>
            <w:r>
              <w:rPr>
                <w:spacing w:val="-1"/>
                <w:sz w:val="24"/>
              </w:rPr>
              <w:t xml:space="preserve"> </w:t>
            </w:r>
            <w:r>
              <w:rPr>
                <w:sz w:val="24"/>
              </w:rPr>
              <w:t>weeks</w:t>
            </w:r>
            <w:r>
              <w:rPr>
                <w:spacing w:val="-1"/>
                <w:sz w:val="24"/>
              </w:rPr>
              <w:t xml:space="preserve"> </w:t>
            </w:r>
            <w:r>
              <w:rPr>
                <w:sz w:val="24"/>
              </w:rPr>
              <w:t>unable to</w:t>
            </w:r>
            <w:r>
              <w:rPr>
                <w:spacing w:val="-1"/>
                <w:sz w:val="24"/>
              </w:rPr>
              <w:t xml:space="preserve"> </w:t>
            </w:r>
            <w:proofErr w:type="gramStart"/>
            <w:r>
              <w:rPr>
                <w:sz w:val="24"/>
              </w:rPr>
              <w:t>attend:</w:t>
            </w:r>
            <w:proofErr w:type="gramEnd"/>
            <w:r>
              <w:rPr>
                <w:sz w:val="24"/>
              </w:rPr>
              <w:t xml:space="preserve"> </w:t>
            </w:r>
            <w:r>
              <w:rPr>
                <w:spacing w:val="-10"/>
                <w:sz w:val="24"/>
              </w:rPr>
              <w:t>4</w:t>
            </w:r>
          </w:p>
        </w:tc>
        <w:tc>
          <w:tcPr>
            <w:tcW w:w="4511" w:type="dxa"/>
          </w:tcPr>
          <w:p w14:paraId="5E055ECC" w14:textId="77777777" w:rsidR="00DE0DC5" w:rsidRDefault="00000000">
            <w:pPr>
              <w:pStyle w:val="TableParagraph"/>
              <w:spacing w:before="102"/>
              <w:rPr>
                <w:sz w:val="24"/>
              </w:rPr>
            </w:pPr>
            <w:r>
              <w:rPr>
                <w:sz w:val="24"/>
              </w:rPr>
              <w:t xml:space="preserve">£1,500 / 12 = </w:t>
            </w:r>
            <w:r>
              <w:rPr>
                <w:spacing w:val="-4"/>
                <w:sz w:val="24"/>
              </w:rPr>
              <w:t>£125</w:t>
            </w:r>
          </w:p>
          <w:p w14:paraId="0F12A49C" w14:textId="77777777" w:rsidR="00DE0DC5" w:rsidRDefault="00000000">
            <w:pPr>
              <w:pStyle w:val="TableParagraph"/>
              <w:spacing w:before="98"/>
              <w:rPr>
                <w:sz w:val="24"/>
              </w:rPr>
            </w:pPr>
            <w:r>
              <w:rPr>
                <w:sz w:val="24"/>
              </w:rPr>
              <w:t>£125 x 4 =</w:t>
            </w:r>
            <w:r>
              <w:rPr>
                <w:spacing w:val="-1"/>
                <w:sz w:val="24"/>
              </w:rPr>
              <w:t xml:space="preserve"> </w:t>
            </w:r>
            <w:r>
              <w:rPr>
                <w:spacing w:val="-4"/>
                <w:sz w:val="24"/>
              </w:rPr>
              <w:t>£500</w:t>
            </w:r>
          </w:p>
          <w:p w14:paraId="5941A8BF" w14:textId="77777777" w:rsidR="00DE0DC5" w:rsidRDefault="00000000">
            <w:pPr>
              <w:pStyle w:val="TableParagraph"/>
              <w:spacing w:before="101"/>
              <w:rPr>
                <w:sz w:val="24"/>
              </w:rPr>
            </w:pPr>
            <w:r>
              <w:rPr>
                <w:sz w:val="24"/>
              </w:rPr>
              <w:t>Total</w:t>
            </w:r>
            <w:r>
              <w:rPr>
                <w:spacing w:val="-1"/>
                <w:sz w:val="24"/>
              </w:rPr>
              <w:t xml:space="preserve"> </w:t>
            </w:r>
            <w:r>
              <w:rPr>
                <w:sz w:val="24"/>
              </w:rPr>
              <w:t>amount</w:t>
            </w:r>
            <w:r>
              <w:rPr>
                <w:spacing w:val="-1"/>
                <w:sz w:val="24"/>
              </w:rPr>
              <w:t xml:space="preserve"> </w:t>
            </w:r>
            <w:proofErr w:type="gramStart"/>
            <w:r>
              <w:rPr>
                <w:sz w:val="24"/>
              </w:rPr>
              <w:t>in</w:t>
            </w:r>
            <w:proofErr w:type="gramEnd"/>
            <w:r>
              <w:rPr>
                <w:spacing w:val="-1"/>
                <w:sz w:val="24"/>
              </w:rPr>
              <w:t xml:space="preserve"> </w:t>
            </w:r>
            <w:r>
              <w:rPr>
                <w:sz w:val="24"/>
              </w:rPr>
              <w:t>compensation:</w:t>
            </w:r>
            <w:r>
              <w:rPr>
                <w:spacing w:val="-1"/>
                <w:sz w:val="24"/>
              </w:rPr>
              <w:t xml:space="preserve"> </w:t>
            </w:r>
            <w:r>
              <w:rPr>
                <w:spacing w:val="-4"/>
                <w:sz w:val="24"/>
              </w:rPr>
              <w:t>£500</w:t>
            </w:r>
          </w:p>
        </w:tc>
      </w:tr>
    </w:tbl>
    <w:p w14:paraId="0812EFD7" w14:textId="77777777" w:rsidR="00DE0DC5" w:rsidRDefault="00DE0DC5">
      <w:pPr>
        <w:pStyle w:val="BodyText"/>
        <w:spacing w:before="93"/>
        <w:ind w:left="0"/>
      </w:pPr>
    </w:p>
    <w:p w14:paraId="5987B5F7" w14:textId="77777777" w:rsidR="00DE0DC5" w:rsidRDefault="00000000">
      <w:pPr>
        <w:pStyle w:val="BodyText"/>
        <w:spacing w:before="1"/>
        <w:jc w:val="both"/>
      </w:pPr>
      <w:r>
        <w:t>Compensation</w:t>
      </w:r>
      <w:r>
        <w:rPr>
          <w:spacing w:val="-1"/>
        </w:rPr>
        <w:t xml:space="preserve"> </w:t>
      </w:r>
      <w:r>
        <w:t>is</w:t>
      </w:r>
      <w:r>
        <w:rPr>
          <w:spacing w:val="-1"/>
        </w:rPr>
        <w:t xml:space="preserve"> </w:t>
      </w:r>
      <w:r>
        <w:t>paid</w:t>
      </w:r>
      <w:r>
        <w:rPr>
          <w:spacing w:val="-1"/>
        </w:rPr>
        <w:t xml:space="preserve"> </w:t>
      </w:r>
      <w:r>
        <w:t>through</w:t>
      </w:r>
      <w:r>
        <w:rPr>
          <w:spacing w:val="-1"/>
        </w:rPr>
        <w:t xml:space="preserve"> </w:t>
      </w:r>
      <w:r>
        <w:t>bank</w:t>
      </w:r>
      <w:r>
        <w:rPr>
          <w:spacing w:val="-1"/>
        </w:rPr>
        <w:t xml:space="preserve"> </w:t>
      </w:r>
      <w:r>
        <w:t>transfer to</w:t>
      </w:r>
      <w:r>
        <w:rPr>
          <w:spacing w:val="-1"/>
        </w:rPr>
        <w:t xml:space="preserve"> </w:t>
      </w:r>
      <w:r>
        <w:t>the student`s</w:t>
      </w:r>
      <w:r>
        <w:rPr>
          <w:spacing w:val="-1"/>
        </w:rPr>
        <w:t xml:space="preserve"> </w:t>
      </w:r>
      <w:r>
        <w:t>account</w:t>
      </w:r>
      <w:r>
        <w:rPr>
          <w:spacing w:val="-1"/>
        </w:rPr>
        <w:t xml:space="preserve"> </w:t>
      </w:r>
      <w:r>
        <w:t>and</w:t>
      </w:r>
      <w:r>
        <w:rPr>
          <w:spacing w:val="-1"/>
        </w:rPr>
        <w:t xml:space="preserve"> </w:t>
      </w:r>
      <w:r>
        <w:t xml:space="preserve">not </w:t>
      </w:r>
      <w:r>
        <w:rPr>
          <w:spacing w:val="-2"/>
        </w:rPr>
        <w:t>cash.</w:t>
      </w:r>
    </w:p>
    <w:p w14:paraId="465C9AAC" w14:textId="77777777" w:rsidR="00DE0DC5" w:rsidRDefault="00DE0DC5">
      <w:pPr>
        <w:pStyle w:val="BodyText"/>
        <w:spacing w:before="192"/>
        <w:ind w:left="0"/>
      </w:pPr>
    </w:p>
    <w:p w14:paraId="33FDE9D1" w14:textId="77777777" w:rsidR="00C37A6C" w:rsidRDefault="00000000" w:rsidP="00C37A6C">
      <w:pPr>
        <w:pStyle w:val="BodyText"/>
        <w:ind w:right="21"/>
        <w:jc w:val="both"/>
      </w:pPr>
      <w:r>
        <w:t xml:space="preserve">Please note that amount paid to each student is dependent on amount in the refund and compensation fund and the number of students that </w:t>
      </w:r>
      <w:proofErr w:type="gramStart"/>
      <w:r>
        <w:t>have to</w:t>
      </w:r>
      <w:proofErr w:type="gramEnd"/>
      <w:r>
        <w:t xml:space="preserve"> be paid compensation, therefore we cannot guarantee the full amount of compensation payable.</w:t>
      </w:r>
    </w:p>
    <w:p w14:paraId="27EA3603" w14:textId="77777777" w:rsidR="00C37A6C" w:rsidRDefault="00C37A6C" w:rsidP="00C37A6C">
      <w:pPr>
        <w:pStyle w:val="BodyText"/>
        <w:ind w:right="21"/>
        <w:jc w:val="both"/>
      </w:pPr>
    </w:p>
    <w:p w14:paraId="72DBC075" w14:textId="77777777" w:rsidR="00C37A6C" w:rsidRDefault="00C37A6C" w:rsidP="00C37A6C">
      <w:pPr>
        <w:pStyle w:val="BodyText"/>
        <w:ind w:right="21"/>
        <w:jc w:val="both"/>
      </w:pPr>
    </w:p>
    <w:p w14:paraId="5B899F5C" w14:textId="77777777" w:rsidR="00C37A6C" w:rsidRDefault="00C37A6C" w:rsidP="00C37A6C">
      <w:pPr>
        <w:pStyle w:val="BodyText"/>
        <w:ind w:right="21"/>
        <w:jc w:val="both"/>
      </w:pPr>
    </w:p>
    <w:p w14:paraId="029D878F" w14:textId="77777777" w:rsidR="00C37A6C" w:rsidRDefault="00C37A6C" w:rsidP="00C37A6C">
      <w:pPr>
        <w:pStyle w:val="BodyText"/>
        <w:ind w:right="21"/>
        <w:jc w:val="both"/>
      </w:pPr>
    </w:p>
    <w:p w14:paraId="3F1E448D" w14:textId="77777777" w:rsidR="00C37A6C" w:rsidRDefault="00C37A6C" w:rsidP="00C37A6C">
      <w:pPr>
        <w:pStyle w:val="BodyText"/>
        <w:ind w:right="21"/>
        <w:jc w:val="both"/>
      </w:pPr>
      <w:r>
        <w:lastRenderedPageBreak/>
        <w:t xml:space="preserve">A student has 30 days to put forward a refund and/or compensation requestion from situation triggering a refund/compensation. They must put in a request in writing (email), this is to be sent to the managing Director (Sheila Singh). Outside of the </w:t>
      </w:r>
      <w:proofErr w:type="gramStart"/>
      <w:r>
        <w:t>30 day</w:t>
      </w:r>
      <w:proofErr w:type="gramEnd"/>
      <w:r>
        <w:t xml:space="preserve"> period there will be no consideration of the refund/compensation request. </w:t>
      </w:r>
    </w:p>
    <w:p w14:paraId="256441B1" w14:textId="77777777" w:rsidR="00C37A6C" w:rsidRPr="00C37A6C" w:rsidRDefault="00C37A6C" w:rsidP="00C37A6C"/>
    <w:p w14:paraId="2D8274B4" w14:textId="77777777" w:rsidR="00C37A6C" w:rsidRPr="00C37A6C" w:rsidRDefault="00C37A6C" w:rsidP="00C37A6C"/>
    <w:p w14:paraId="756F8C74" w14:textId="77777777" w:rsidR="00C37A6C" w:rsidRPr="00C37A6C" w:rsidRDefault="00C37A6C" w:rsidP="00C37A6C"/>
    <w:p w14:paraId="77C6741A" w14:textId="77777777" w:rsidR="00C37A6C" w:rsidRPr="00C37A6C" w:rsidRDefault="00C37A6C" w:rsidP="00C37A6C"/>
    <w:p w14:paraId="0971BD06" w14:textId="77777777" w:rsidR="00C37A6C" w:rsidRPr="00C37A6C" w:rsidRDefault="00C37A6C" w:rsidP="00C37A6C"/>
    <w:p w14:paraId="58A32436" w14:textId="77777777" w:rsidR="00C37A6C" w:rsidRPr="00C37A6C" w:rsidRDefault="00C37A6C" w:rsidP="00C37A6C"/>
    <w:p w14:paraId="7655C6B4" w14:textId="77777777" w:rsidR="00C37A6C" w:rsidRPr="00C37A6C" w:rsidRDefault="00C37A6C" w:rsidP="00C37A6C"/>
    <w:p w14:paraId="5C651824" w14:textId="77777777" w:rsidR="00C37A6C" w:rsidRPr="00C37A6C" w:rsidRDefault="00C37A6C" w:rsidP="00C37A6C"/>
    <w:p w14:paraId="3BB20BD4" w14:textId="77777777" w:rsidR="00C37A6C" w:rsidRPr="00C37A6C" w:rsidRDefault="00C37A6C" w:rsidP="00C37A6C"/>
    <w:p w14:paraId="1F8A0EB1" w14:textId="77777777" w:rsidR="00C37A6C" w:rsidRPr="00C37A6C" w:rsidRDefault="00C37A6C" w:rsidP="00C37A6C"/>
    <w:p w14:paraId="6CC67506" w14:textId="77777777" w:rsidR="00C37A6C" w:rsidRPr="00C37A6C" w:rsidRDefault="00C37A6C" w:rsidP="00C37A6C"/>
    <w:p w14:paraId="32E9F588" w14:textId="77777777" w:rsidR="00C37A6C" w:rsidRPr="00C37A6C" w:rsidRDefault="00C37A6C" w:rsidP="00C37A6C"/>
    <w:p w14:paraId="5F35DFD5" w14:textId="77777777" w:rsidR="00C37A6C" w:rsidRPr="00C37A6C" w:rsidRDefault="00C37A6C" w:rsidP="00C37A6C"/>
    <w:p w14:paraId="41817093" w14:textId="77777777" w:rsidR="00C37A6C" w:rsidRDefault="00C37A6C">
      <w:pPr>
        <w:pStyle w:val="BodyText"/>
        <w:spacing w:before="80"/>
      </w:pPr>
    </w:p>
    <w:p w14:paraId="32CC2572" w14:textId="77777777" w:rsidR="00C37A6C" w:rsidRDefault="00C37A6C">
      <w:pPr>
        <w:pStyle w:val="BodyText"/>
        <w:spacing w:before="80"/>
      </w:pPr>
    </w:p>
    <w:p w14:paraId="1A4F97B2" w14:textId="77777777" w:rsidR="00C37A6C" w:rsidRDefault="00C37A6C">
      <w:pPr>
        <w:pStyle w:val="BodyText"/>
        <w:spacing w:before="80"/>
      </w:pPr>
    </w:p>
    <w:p w14:paraId="646D87B0" w14:textId="77777777" w:rsidR="00C37A6C" w:rsidRDefault="00C37A6C">
      <w:pPr>
        <w:pStyle w:val="BodyText"/>
        <w:spacing w:before="80"/>
      </w:pPr>
    </w:p>
    <w:p w14:paraId="3DFFB022" w14:textId="77777777" w:rsidR="00C37A6C" w:rsidRDefault="00C37A6C">
      <w:pPr>
        <w:pStyle w:val="BodyText"/>
        <w:spacing w:before="80"/>
      </w:pPr>
    </w:p>
    <w:p w14:paraId="5CA689F0" w14:textId="77777777" w:rsidR="00C37A6C" w:rsidRDefault="00C37A6C">
      <w:pPr>
        <w:pStyle w:val="BodyText"/>
        <w:spacing w:before="80"/>
      </w:pPr>
    </w:p>
    <w:p w14:paraId="25C7446C" w14:textId="77777777" w:rsidR="00C37A6C" w:rsidRDefault="00C37A6C">
      <w:pPr>
        <w:pStyle w:val="BodyText"/>
        <w:spacing w:before="80"/>
      </w:pPr>
    </w:p>
    <w:p w14:paraId="422806CA" w14:textId="77777777" w:rsidR="00C37A6C" w:rsidRDefault="00C37A6C">
      <w:pPr>
        <w:pStyle w:val="BodyText"/>
        <w:spacing w:before="80"/>
      </w:pPr>
    </w:p>
    <w:p w14:paraId="557CB4AD" w14:textId="77777777" w:rsidR="00C37A6C" w:rsidRDefault="00C37A6C">
      <w:pPr>
        <w:pStyle w:val="BodyText"/>
        <w:spacing w:before="80"/>
      </w:pPr>
    </w:p>
    <w:p w14:paraId="355774A5" w14:textId="77777777" w:rsidR="00C37A6C" w:rsidRDefault="00C37A6C">
      <w:pPr>
        <w:pStyle w:val="BodyText"/>
        <w:spacing w:before="80"/>
      </w:pPr>
    </w:p>
    <w:p w14:paraId="09110F6B" w14:textId="77777777" w:rsidR="00C37A6C" w:rsidRDefault="00C37A6C">
      <w:pPr>
        <w:pStyle w:val="BodyText"/>
        <w:spacing w:before="80"/>
      </w:pPr>
    </w:p>
    <w:p w14:paraId="2206A2B1" w14:textId="77777777" w:rsidR="00C37A6C" w:rsidRDefault="00C37A6C">
      <w:pPr>
        <w:pStyle w:val="BodyText"/>
        <w:spacing w:before="80"/>
      </w:pPr>
    </w:p>
    <w:p w14:paraId="4A445633" w14:textId="77777777" w:rsidR="00C37A6C" w:rsidRDefault="00C37A6C">
      <w:pPr>
        <w:pStyle w:val="BodyText"/>
        <w:spacing w:before="80"/>
      </w:pPr>
    </w:p>
    <w:p w14:paraId="6A57A8F4" w14:textId="77777777" w:rsidR="00C37A6C" w:rsidRDefault="00C37A6C">
      <w:pPr>
        <w:pStyle w:val="BodyText"/>
        <w:spacing w:before="80"/>
      </w:pPr>
    </w:p>
    <w:p w14:paraId="6535AA77" w14:textId="77777777" w:rsidR="00C37A6C" w:rsidRDefault="00C37A6C">
      <w:pPr>
        <w:pStyle w:val="BodyText"/>
        <w:spacing w:before="80"/>
      </w:pPr>
    </w:p>
    <w:p w14:paraId="7420542B" w14:textId="77777777" w:rsidR="00C37A6C" w:rsidRDefault="00C37A6C">
      <w:pPr>
        <w:pStyle w:val="BodyText"/>
        <w:spacing w:before="80"/>
      </w:pPr>
    </w:p>
    <w:p w14:paraId="074C60BC" w14:textId="77777777" w:rsidR="00C37A6C" w:rsidRDefault="00C37A6C">
      <w:pPr>
        <w:pStyle w:val="BodyText"/>
        <w:spacing w:before="80"/>
      </w:pPr>
    </w:p>
    <w:p w14:paraId="4AC0A066" w14:textId="77777777" w:rsidR="00C37A6C" w:rsidRDefault="00C37A6C">
      <w:pPr>
        <w:pStyle w:val="BodyText"/>
        <w:spacing w:before="80"/>
      </w:pPr>
    </w:p>
    <w:p w14:paraId="6A32ACF4" w14:textId="77777777" w:rsidR="00C37A6C" w:rsidRDefault="00C37A6C">
      <w:pPr>
        <w:pStyle w:val="BodyText"/>
        <w:spacing w:before="80"/>
      </w:pPr>
    </w:p>
    <w:p w14:paraId="7508FB03" w14:textId="77777777" w:rsidR="00C37A6C" w:rsidRDefault="00C37A6C">
      <w:pPr>
        <w:pStyle w:val="BodyText"/>
        <w:spacing w:before="80"/>
      </w:pPr>
    </w:p>
    <w:p w14:paraId="34A034A7" w14:textId="77777777" w:rsidR="00C37A6C" w:rsidRDefault="00C37A6C">
      <w:pPr>
        <w:pStyle w:val="BodyText"/>
        <w:spacing w:before="80"/>
      </w:pPr>
    </w:p>
    <w:p w14:paraId="78C01E62" w14:textId="77777777" w:rsidR="00C37A6C" w:rsidRDefault="00C37A6C">
      <w:pPr>
        <w:pStyle w:val="BodyText"/>
        <w:spacing w:before="80"/>
      </w:pPr>
    </w:p>
    <w:p w14:paraId="70B419E8" w14:textId="0110B36D" w:rsidR="00DE0DC5" w:rsidRDefault="00000000">
      <w:pPr>
        <w:pStyle w:val="BodyText"/>
        <w:spacing w:before="80"/>
      </w:pPr>
      <w:r>
        <w:t>Drafted:</w:t>
      </w:r>
      <w:r>
        <w:rPr>
          <w:spacing w:val="-2"/>
        </w:rPr>
        <w:t xml:space="preserve"> </w:t>
      </w:r>
      <w:r>
        <w:t>Sheila</w:t>
      </w:r>
      <w:r>
        <w:rPr>
          <w:spacing w:val="-2"/>
        </w:rPr>
        <w:t xml:space="preserve"> </w:t>
      </w:r>
      <w:r>
        <w:t>Singh</w:t>
      </w:r>
      <w:r>
        <w:rPr>
          <w:spacing w:val="-1"/>
        </w:rPr>
        <w:t xml:space="preserve"> </w:t>
      </w:r>
      <w:r>
        <w:t>(Managing</w:t>
      </w:r>
      <w:r>
        <w:rPr>
          <w:spacing w:val="-1"/>
        </w:rPr>
        <w:t xml:space="preserve"> </w:t>
      </w:r>
      <w:r>
        <w:rPr>
          <w:spacing w:val="-2"/>
        </w:rPr>
        <w:t>Director)</w:t>
      </w:r>
    </w:p>
    <w:p w14:paraId="4852C2B5" w14:textId="6573623B" w:rsidR="00DE0DC5" w:rsidRDefault="00000000">
      <w:pPr>
        <w:pStyle w:val="BodyText"/>
      </w:pPr>
      <w:r>
        <w:t>Approved:</w:t>
      </w:r>
      <w:r>
        <w:rPr>
          <w:spacing w:val="-5"/>
        </w:rPr>
        <w:t xml:space="preserve"> </w:t>
      </w:r>
      <w:r>
        <w:t>Soni</w:t>
      </w:r>
      <w:r>
        <w:rPr>
          <w:spacing w:val="-5"/>
        </w:rPr>
        <w:t xml:space="preserve"> </w:t>
      </w:r>
      <w:r>
        <w:t>Singh</w:t>
      </w:r>
      <w:r>
        <w:rPr>
          <w:spacing w:val="-5"/>
        </w:rPr>
        <w:t xml:space="preserve"> </w:t>
      </w:r>
      <w:r>
        <w:t>(Curriculum</w:t>
      </w:r>
      <w:r>
        <w:rPr>
          <w:spacing w:val="-5"/>
        </w:rPr>
        <w:t xml:space="preserve"> </w:t>
      </w:r>
      <w:r>
        <w:t>Manager)</w:t>
      </w:r>
      <w:r>
        <w:rPr>
          <w:spacing w:val="-7"/>
        </w:rPr>
        <w:t xml:space="preserve"> </w:t>
      </w:r>
      <w:r>
        <w:t>and</w:t>
      </w:r>
      <w:r>
        <w:rPr>
          <w:spacing w:val="-3"/>
        </w:rPr>
        <w:t xml:space="preserve"> </w:t>
      </w:r>
      <w:r>
        <w:t>Charlotte</w:t>
      </w:r>
      <w:r>
        <w:rPr>
          <w:spacing w:val="-5"/>
        </w:rPr>
        <w:t xml:space="preserve"> </w:t>
      </w:r>
      <w:r>
        <w:t>Saunders</w:t>
      </w:r>
      <w:r>
        <w:rPr>
          <w:spacing w:val="-5"/>
        </w:rPr>
        <w:t xml:space="preserve"> </w:t>
      </w:r>
      <w:r>
        <w:t>(Student</w:t>
      </w:r>
      <w:r>
        <w:rPr>
          <w:spacing w:val="-5"/>
        </w:rPr>
        <w:t xml:space="preserve"> </w:t>
      </w:r>
      <w:r>
        <w:t>Welfare Officer): 12</w:t>
      </w:r>
      <w:r>
        <w:rPr>
          <w:vertAlign w:val="superscript"/>
        </w:rPr>
        <w:t>th</w:t>
      </w:r>
      <w:r>
        <w:t xml:space="preserve"> of April 202</w:t>
      </w:r>
      <w:r w:rsidR="007535C5">
        <w:t>5</w:t>
      </w:r>
    </w:p>
    <w:p w14:paraId="3DF59A8B" w14:textId="77777777" w:rsidR="007535C5" w:rsidRDefault="00000000">
      <w:pPr>
        <w:pStyle w:val="BodyText"/>
        <w:ind w:right="3391"/>
      </w:pPr>
      <w:r>
        <w:t>Approved:</w:t>
      </w:r>
      <w:r>
        <w:rPr>
          <w:spacing w:val="-5"/>
        </w:rPr>
        <w:t xml:space="preserve"> </w:t>
      </w:r>
      <w:r>
        <w:t>Board</w:t>
      </w:r>
      <w:r>
        <w:rPr>
          <w:spacing w:val="-5"/>
        </w:rPr>
        <w:t xml:space="preserve"> </w:t>
      </w:r>
      <w:r>
        <w:t>of</w:t>
      </w:r>
      <w:r>
        <w:rPr>
          <w:spacing w:val="-5"/>
        </w:rPr>
        <w:t xml:space="preserve"> </w:t>
      </w:r>
      <w:r>
        <w:t>Governance:</w:t>
      </w:r>
      <w:r>
        <w:rPr>
          <w:spacing w:val="-5"/>
        </w:rPr>
        <w:t xml:space="preserve"> </w:t>
      </w:r>
      <w:r>
        <w:t>14</w:t>
      </w:r>
      <w:r>
        <w:rPr>
          <w:vertAlign w:val="superscript"/>
        </w:rPr>
        <w:t>th</w:t>
      </w:r>
      <w:r>
        <w:rPr>
          <w:spacing w:val="-4"/>
        </w:rPr>
        <w:t xml:space="preserve"> </w:t>
      </w:r>
      <w:r>
        <w:t>of</w:t>
      </w:r>
      <w:r>
        <w:rPr>
          <w:spacing w:val="-6"/>
        </w:rPr>
        <w:t xml:space="preserve"> </w:t>
      </w:r>
      <w:r>
        <w:t>April</w:t>
      </w:r>
      <w:r>
        <w:rPr>
          <w:spacing w:val="-5"/>
        </w:rPr>
        <w:t xml:space="preserve"> </w:t>
      </w:r>
      <w:r>
        <w:t>202</w:t>
      </w:r>
      <w:r w:rsidR="007535C5">
        <w:t>5</w:t>
      </w:r>
    </w:p>
    <w:p w14:paraId="2A04631C" w14:textId="6CCADFB9" w:rsidR="00DE0DC5" w:rsidRDefault="00000000">
      <w:pPr>
        <w:pStyle w:val="BodyText"/>
        <w:ind w:right="3391"/>
      </w:pPr>
      <w:r>
        <w:t>Annual review: 4</w:t>
      </w:r>
      <w:r>
        <w:rPr>
          <w:vertAlign w:val="superscript"/>
        </w:rPr>
        <w:t>th</w:t>
      </w:r>
      <w:r>
        <w:t xml:space="preserve"> of April 202</w:t>
      </w:r>
      <w:r w:rsidR="007535C5">
        <w:t>6</w:t>
      </w:r>
    </w:p>
    <w:sectPr w:rsidR="00DE0DC5">
      <w:pgSz w:w="11910" w:h="16840"/>
      <w:pgMar w:top="1340" w:right="1417" w:bottom="1200" w:left="1417" w:header="715"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00924" w14:textId="77777777" w:rsidR="00D52773" w:rsidRDefault="00D52773">
      <w:r>
        <w:separator/>
      </w:r>
    </w:p>
  </w:endnote>
  <w:endnote w:type="continuationSeparator" w:id="0">
    <w:p w14:paraId="6A3ACB7F" w14:textId="77777777" w:rsidR="00D52773" w:rsidRDefault="00D52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5C946" w14:textId="77777777" w:rsidR="00DE0DC5" w:rsidRDefault="00000000">
    <w:pPr>
      <w:pStyle w:val="BodyText"/>
      <w:spacing w:line="14" w:lineRule="auto"/>
      <w:ind w:left="0"/>
      <w:rPr>
        <w:sz w:val="20"/>
      </w:rPr>
    </w:pPr>
    <w:r>
      <w:rPr>
        <w:noProof/>
        <w:sz w:val="20"/>
      </w:rPr>
      <mc:AlternateContent>
        <mc:Choice Requires="wps">
          <w:drawing>
            <wp:anchor distT="0" distB="0" distL="0" distR="0" simplePos="0" relativeHeight="487515648" behindDoc="1" locked="0" layoutInCell="1" allowOverlap="1" wp14:anchorId="75A6C1C7" wp14:editId="1964D6C6">
              <wp:simplePos x="0" y="0"/>
              <wp:positionH relativeFrom="page">
                <wp:posOffset>6539230</wp:posOffset>
              </wp:positionH>
              <wp:positionV relativeFrom="page">
                <wp:posOffset>9917379</wp:posOffset>
              </wp:positionV>
              <wp:extent cx="1600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37D5280F" w14:textId="77777777" w:rsidR="00DE0DC5"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75A6C1C7" id="_x0000_t202" coordsize="21600,21600" o:spt="202" path="m,l,21600r21600,l21600,xe">
              <v:stroke joinstyle="miter"/>
              <v:path gradientshapeok="t" o:connecttype="rect"/>
            </v:shapetype>
            <v:shape id="Textbox 2" o:spid="_x0000_s1027" type="#_x0000_t202" style="position:absolute;margin-left:514.9pt;margin-top:780.9pt;width:12.6pt;height:13.05pt;z-index:-1580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BMOlQ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" filled="f" stroked="f">
              <v:textbox inset="0,0,0,0">
                <w:txbxContent>
                  <w:p w14:paraId="37D5280F" w14:textId="77777777" w:rsidR="00DE0DC5"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F68B9" w14:textId="77777777" w:rsidR="00D52773" w:rsidRDefault="00D52773">
      <w:r>
        <w:separator/>
      </w:r>
    </w:p>
  </w:footnote>
  <w:footnote w:type="continuationSeparator" w:id="0">
    <w:p w14:paraId="0AF1678C" w14:textId="77777777" w:rsidR="00D52773" w:rsidRDefault="00D527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BCF08" w14:textId="77777777" w:rsidR="00DE0DC5" w:rsidRDefault="00000000">
    <w:pPr>
      <w:pStyle w:val="BodyText"/>
      <w:spacing w:line="14" w:lineRule="auto"/>
      <w:ind w:left="0"/>
      <w:rPr>
        <w:sz w:val="20"/>
      </w:rPr>
    </w:pPr>
    <w:r>
      <w:rPr>
        <w:noProof/>
        <w:sz w:val="20"/>
      </w:rPr>
      <mc:AlternateContent>
        <mc:Choice Requires="wps">
          <w:drawing>
            <wp:anchor distT="0" distB="0" distL="0" distR="0" simplePos="0" relativeHeight="487515136" behindDoc="1" locked="0" layoutInCell="1" allowOverlap="1" wp14:anchorId="5EA32DD4" wp14:editId="35220857">
              <wp:simplePos x="0" y="0"/>
              <wp:positionH relativeFrom="page">
                <wp:posOffset>902004</wp:posOffset>
              </wp:positionH>
              <wp:positionV relativeFrom="page">
                <wp:posOffset>441478</wp:posOffset>
              </wp:positionV>
              <wp:extent cx="1690370"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0370" cy="180975"/>
                      </a:xfrm>
                      <a:prstGeom prst="rect">
                        <a:avLst/>
                      </a:prstGeom>
                    </wps:spPr>
                    <wps:txbx>
                      <w:txbxContent>
                        <w:p w14:paraId="4C901790" w14:textId="77777777" w:rsidR="00DE0DC5" w:rsidRDefault="00000000">
                          <w:pPr>
                            <w:spacing w:before="11"/>
                            <w:ind w:left="20"/>
                          </w:pPr>
                          <w:r>
                            <w:t>London</w:t>
                          </w:r>
                          <w:r>
                            <w:rPr>
                              <w:spacing w:val="-2"/>
                            </w:rPr>
                            <w:t xml:space="preserve"> </w:t>
                          </w:r>
                          <w:r>
                            <w:t>School</w:t>
                          </w:r>
                          <w:r>
                            <w:rPr>
                              <w:spacing w:val="-2"/>
                            </w:rPr>
                            <w:t xml:space="preserve"> </w:t>
                          </w:r>
                          <w:r>
                            <w:t>of</w:t>
                          </w:r>
                          <w:r>
                            <w:rPr>
                              <w:spacing w:val="-1"/>
                            </w:rPr>
                            <w:t xml:space="preserve"> </w:t>
                          </w:r>
                          <w:r>
                            <w:rPr>
                              <w:spacing w:val="-2"/>
                            </w:rPr>
                            <w:t>Academics</w:t>
                          </w:r>
                        </w:p>
                      </w:txbxContent>
                    </wps:txbx>
                    <wps:bodyPr wrap="square" lIns="0" tIns="0" rIns="0" bIns="0" rtlCol="0">
                      <a:noAutofit/>
                    </wps:bodyPr>
                  </wps:wsp>
                </a:graphicData>
              </a:graphic>
            </wp:anchor>
          </w:drawing>
        </mc:Choice>
        <mc:Fallback>
          <w:pict>
            <v:shapetype w14:anchorId="5EA32DD4" id="_x0000_t202" coordsize="21600,21600" o:spt="202" path="m,l,21600r21600,l21600,xe">
              <v:stroke joinstyle="miter"/>
              <v:path gradientshapeok="t" o:connecttype="rect"/>
            </v:shapetype>
            <v:shape id="Textbox 1" o:spid="_x0000_s1026" type="#_x0000_t202" style="position:absolute;margin-left:71pt;margin-top:34.75pt;width:133.1pt;height:14.25pt;z-index:-15801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" filled="f" stroked="f">
              <v:textbox inset="0,0,0,0">
                <w:txbxContent>
                  <w:p w14:paraId="4C901790" w14:textId="77777777" w:rsidR="00DE0DC5" w:rsidRDefault="00000000">
                    <w:pPr>
                      <w:spacing w:before="11"/>
                      <w:ind w:left="20"/>
                    </w:pPr>
                    <w:r>
                      <w:t>London</w:t>
                    </w:r>
                    <w:r>
                      <w:rPr>
                        <w:spacing w:val="-2"/>
                      </w:rPr>
                      <w:t xml:space="preserve"> </w:t>
                    </w:r>
                    <w:r>
                      <w:t>School</w:t>
                    </w:r>
                    <w:r>
                      <w:rPr>
                        <w:spacing w:val="-2"/>
                      </w:rPr>
                      <w:t xml:space="preserve"> </w:t>
                    </w:r>
                    <w:r>
                      <w:t>of</w:t>
                    </w:r>
                    <w:r>
                      <w:rPr>
                        <w:spacing w:val="-1"/>
                      </w:rPr>
                      <w:t xml:space="preserve"> </w:t>
                    </w:r>
                    <w:r>
                      <w:rPr>
                        <w:spacing w:val="-2"/>
                      </w:rPr>
                      <w:t>Academics</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DC5"/>
    <w:rsid w:val="007535C5"/>
    <w:rsid w:val="00C37A6C"/>
    <w:rsid w:val="00D52773"/>
    <w:rsid w:val="00DE0DC5"/>
    <w:rsid w:val="00F823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FDB5A"/>
  <w15:docId w15:val="{B1ED6B36-38DF-40A8-866F-49B3DD883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81"/>
      <w:ind w:left="3837" w:right="765" w:hanging="3073"/>
      <w:outlineLvl w:val="0"/>
    </w:pPr>
    <w:rPr>
      <w:b/>
      <w:bCs/>
      <w:sz w:val="28"/>
      <w:szCs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99"/>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1250</Words>
  <Characters>7125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 Singh</dc:creator>
  <cp:lastModifiedBy>Soni Singh</cp:lastModifiedBy>
  <cp:revision>2</cp:revision>
  <dcterms:created xsi:type="dcterms:W3CDTF">2026-02-18T21:20:00Z</dcterms:created>
  <dcterms:modified xsi:type="dcterms:W3CDTF">2026-02-18T21:20:00Z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2021-08-27T00:00:00Z</vt:filetime>
  </property>
  <property fmtid="{D5CDD505-2E9C-101B-9397-08002B2CF9AE}" pid="3" name="Creator">
    <vt:lpwstr>Microsoft® Word for Microsoft 365</vt:lpwstr>
  </property>
  <property fmtid="{D5CDD505-2E9C-101B-9397-08002B2CF9AE}" pid="4" name="LastSaved">
    <vt:filetime>2026-02-18T00:00:00Z</vt:filetime>
  </property>
  <property fmtid="{D5CDD505-2E9C-101B-9397-08002B2CF9AE}" pid="5" name="Producer">
    <vt:lpwstr>Microsoft® Word for Microsoft 365</vt:lpwstr>
  </property>
</Properties>
</file>